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2666" w14:textId="60810A39" w:rsidR="00F00D45" w:rsidRDefault="00170375" w:rsidP="00CC1FBA">
      <w:pPr>
        <w:pStyle w:val="Corpsdetexte"/>
        <w:kinsoku w:val="0"/>
        <w:overflowPunct w:val="0"/>
        <w:spacing w:before="2" w:line="237" w:lineRule="auto"/>
        <w:ind w:left="0" w:right="536"/>
        <w:jc w:val="center"/>
        <w:rPr>
          <w:lang w:eastAsia="en-US"/>
        </w:rPr>
      </w:pP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PROGRAMME : </w:t>
      </w:r>
      <w:r w:rsidR="00CC1FBA">
        <w:rPr>
          <w:rFonts w:asciiTheme="minorHAnsi" w:hAnsiTheme="minorHAnsi" w:cstheme="minorHAnsi"/>
          <w:b/>
          <w:bCs/>
          <w:color w:val="000009"/>
          <w:sz w:val="28"/>
          <w:szCs w:val="28"/>
        </w:rPr>
        <w:t>MISE EN PLACE ET VENTE DE SOLUTION ETHANOL E 85</w:t>
      </w:r>
    </w:p>
    <w:p w14:paraId="3950F0CA" w14:textId="564163FA" w:rsidR="00767BEC" w:rsidRPr="00767BEC" w:rsidRDefault="00767BEC" w:rsidP="00F00D45">
      <w:pPr>
        <w:pStyle w:val="Corpsdetexte"/>
        <w:ind w:left="0"/>
        <w:rPr>
          <w:rFonts w:asciiTheme="minorHAnsi" w:hAnsiTheme="minorHAnsi" w:cstheme="minorHAnsi"/>
        </w:rPr>
      </w:pPr>
      <w:r w:rsidRPr="00767BEC">
        <w:rPr>
          <w:rFonts w:asciiTheme="minorHAnsi" w:hAnsiTheme="minorHAnsi" w:cstheme="minorHAnsi"/>
          <w:b/>
          <w:bCs/>
        </w:rPr>
        <w:t xml:space="preserve">Durée : </w:t>
      </w:r>
      <w:r w:rsidR="003D2522">
        <w:rPr>
          <w:rFonts w:asciiTheme="minorHAnsi" w:hAnsiTheme="minorHAnsi" w:cstheme="minorHAnsi"/>
        </w:rPr>
        <w:t>14</w:t>
      </w:r>
      <w:r w:rsidRPr="00767BEC">
        <w:rPr>
          <w:rFonts w:asciiTheme="minorHAnsi" w:hAnsiTheme="minorHAnsi" w:cstheme="minorHAnsi"/>
        </w:rPr>
        <w:t xml:space="preserve"> Heures = </w:t>
      </w:r>
      <w:r w:rsidR="003D2522">
        <w:rPr>
          <w:rFonts w:asciiTheme="minorHAnsi" w:hAnsiTheme="minorHAnsi" w:cstheme="minorHAnsi"/>
        </w:rPr>
        <w:t>2</w:t>
      </w:r>
      <w:r w:rsidRPr="00767BEC">
        <w:rPr>
          <w:rFonts w:asciiTheme="minorHAnsi" w:hAnsiTheme="minorHAnsi" w:cstheme="minorHAnsi"/>
        </w:rPr>
        <w:t xml:space="preserve"> jours.</w:t>
      </w:r>
      <w:r w:rsidR="007B6A6E">
        <w:rPr>
          <w:rFonts w:asciiTheme="minorHAnsi" w:hAnsiTheme="minorHAnsi" w:cstheme="minorHAnsi"/>
        </w:rPr>
        <w:t xml:space="preserve"> Ou 21 heures = 3 jours </w:t>
      </w:r>
      <w:proofErr w:type="gramStart"/>
      <w:r w:rsidR="007B6A6E">
        <w:rPr>
          <w:rFonts w:asciiTheme="minorHAnsi" w:hAnsiTheme="minorHAnsi" w:cstheme="minorHAnsi"/>
        </w:rPr>
        <w:t xml:space="preserve">( </w:t>
      </w:r>
      <w:proofErr w:type="spellStart"/>
      <w:r w:rsidR="007B6A6E">
        <w:rPr>
          <w:rFonts w:asciiTheme="minorHAnsi" w:hAnsiTheme="minorHAnsi" w:cstheme="minorHAnsi"/>
        </w:rPr>
        <w:t>cf</w:t>
      </w:r>
      <w:proofErr w:type="spellEnd"/>
      <w:proofErr w:type="gramEnd"/>
      <w:r w:rsidR="007B6A6E">
        <w:rPr>
          <w:rFonts w:asciiTheme="minorHAnsi" w:hAnsiTheme="minorHAnsi" w:cstheme="minorHAnsi"/>
        </w:rPr>
        <w:t xml:space="preserve"> prérequis ) </w:t>
      </w:r>
    </w:p>
    <w:p w14:paraId="7DEB0617" w14:textId="77777777" w:rsidR="00F00D45" w:rsidRPr="00767BEC" w:rsidRDefault="00F00D45" w:rsidP="00F00D45">
      <w:pPr>
        <w:pStyle w:val="Corpsdetexte"/>
        <w:spacing w:before="4"/>
        <w:rPr>
          <w:rFonts w:asciiTheme="minorHAnsi" w:hAnsiTheme="minorHAnsi" w:cstheme="minorHAnsi"/>
          <w:sz w:val="21"/>
        </w:rPr>
      </w:pPr>
    </w:p>
    <w:p w14:paraId="6B750346" w14:textId="497602D1" w:rsidR="00735C17" w:rsidRPr="00811942" w:rsidRDefault="00767BEC" w:rsidP="00811942">
      <w:pPr>
        <w:pStyle w:val="Corpsdetexte"/>
        <w:spacing w:before="7"/>
        <w:ind w:left="0"/>
        <w:rPr>
          <w:rFonts w:asciiTheme="minorHAnsi" w:hAnsiTheme="minorHAnsi" w:cstheme="minorHAnsi"/>
        </w:rPr>
      </w:pPr>
      <w:r w:rsidRPr="00767BEC">
        <w:rPr>
          <w:rFonts w:asciiTheme="minorHAnsi" w:hAnsiTheme="minorHAnsi" w:cstheme="minorHAnsi"/>
          <w:b/>
          <w:bCs/>
        </w:rPr>
        <w:t xml:space="preserve">PUBLIC CONCERNE : </w:t>
      </w:r>
      <w:r>
        <w:rPr>
          <w:rFonts w:asciiTheme="minorHAnsi" w:hAnsiTheme="minorHAnsi" w:cstheme="minorHAnsi"/>
          <w:b/>
          <w:bCs/>
        </w:rPr>
        <w:t xml:space="preserve"> </w:t>
      </w:r>
      <w:r w:rsidR="003D2522" w:rsidRPr="00E93F27">
        <w:rPr>
          <w:rFonts w:asciiTheme="minorHAnsi" w:hAnsiTheme="minorHAnsi" w:cstheme="minorHAnsi"/>
        </w:rPr>
        <w:t xml:space="preserve">Toute </w:t>
      </w:r>
      <w:r w:rsidR="00E93F27" w:rsidRPr="00E93F27">
        <w:rPr>
          <w:rFonts w:asciiTheme="minorHAnsi" w:hAnsiTheme="minorHAnsi" w:cstheme="minorHAnsi"/>
        </w:rPr>
        <w:t>personne</w:t>
      </w:r>
      <w:r w:rsidR="00E93F27" w:rsidRPr="00567362">
        <w:rPr>
          <w:rFonts w:asciiTheme="minorHAnsi" w:hAnsiTheme="minorHAnsi" w:cstheme="minorHAnsi"/>
        </w:rPr>
        <w:t xml:space="preserve"> professionnelle</w:t>
      </w:r>
      <w:r w:rsidR="003D2522" w:rsidRPr="00567362">
        <w:rPr>
          <w:rFonts w:asciiTheme="minorHAnsi" w:hAnsiTheme="minorHAnsi" w:cstheme="minorHAnsi"/>
        </w:rPr>
        <w:t xml:space="preserve"> de la mécanique </w:t>
      </w:r>
      <w:r w:rsidR="003D2522" w:rsidRPr="00E93F27">
        <w:rPr>
          <w:rFonts w:asciiTheme="minorHAnsi" w:hAnsiTheme="minorHAnsi" w:cstheme="minorHAnsi"/>
        </w:rPr>
        <w:t xml:space="preserve">ayant </w:t>
      </w:r>
      <w:r w:rsidR="00E93F27" w:rsidRPr="00E93F27">
        <w:rPr>
          <w:rFonts w:asciiTheme="minorHAnsi" w:hAnsiTheme="minorHAnsi" w:cstheme="minorHAnsi"/>
        </w:rPr>
        <w:t xml:space="preserve">pour objectif de réaliser des réglages moteur permettant l’usage du bioéthanol E85 dans les véhicules essence. </w:t>
      </w:r>
    </w:p>
    <w:p w14:paraId="5AA939AF" w14:textId="77777777" w:rsidR="00735C17" w:rsidRDefault="00735C17" w:rsidP="00735C17">
      <w:pPr>
        <w:pStyle w:val="Corpsdetexte"/>
        <w:spacing w:before="7"/>
        <w:ind w:left="0"/>
        <w:rPr>
          <w:rFonts w:asciiTheme="minorHAnsi" w:hAnsiTheme="minorHAnsi" w:cstheme="minorHAnsi"/>
        </w:rPr>
      </w:pPr>
    </w:p>
    <w:p w14:paraId="3AF970F6" w14:textId="0BEC4243" w:rsidR="003273A4" w:rsidRPr="003273A4" w:rsidRDefault="00735C17" w:rsidP="0001382B">
      <w:pPr>
        <w:pStyle w:val="Corpsdetexte"/>
        <w:spacing w:before="7"/>
        <w:ind w:left="0"/>
        <w:rPr>
          <w:rFonts w:asciiTheme="minorHAnsi" w:hAnsiTheme="minorHAnsi" w:cstheme="minorHAnsi"/>
        </w:rPr>
      </w:pPr>
      <w:r w:rsidRPr="00735C17">
        <w:rPr>
          <w:rFonts w:asciiTheme="minorHAnsi" w:hAnsiTheme="minorHAnsi" w:cstheme="minorHAnsi"/>
          <w:b/>
          <w:bCs/>
        </w:rPr>
        <w:t>PREREQUIS</w:t>
      </w:r>
      <w:r w:rsidR="003273A4">
        <w:rPr>
          <w:rFonts w:asciiTheme="minorHAnsi" w:hAnsiTheme="minorHAnsi" w:cstheme="minorHAnsi"/>
          <w:b/>
          <w:bCs/>
        </w:rPr>
        <w:t> </w:t>
      </w:r>
      <w:r w:rsidR="003273A4">
        <w:rPr>
          <w:rFonts w:ascii="Arial" w:eastAsia="Times New Roman" w:hAnsi="Arial" w:cs="Arial"/>
          <w:color w:val="444444"/>
        </w:rPr>
        <w:t xml:space="preserve">: </w:t>
      </w:r>
      <w:r w:rsidR="003273A4" w:rsidRPr="003273A4">
        <w:rPr>
          <w:rFonts w:asciiTheme="minorHAnsi" w:hAnsiTheme="minorHAnsi" w:cstheme="minorHAnsi"/>
        </w:rPr>
        <w:t>être capable d’identifier les différents organes d’un moteur. Connaitre le fonctionnement d</w:t>
      </w:r>
      <w:r w:rsidR="003273A4">
        <w:rPr>
          <w:rFonts w:asciiTheme="minorHAnsi" w:hAnsiTheme="minorHAnsi" w:cstheme="minorHAnsi"/>
        </w:rPr>
        <w:t>’</w:t>
      </w:r>
      <w:r w:rsidR="003273A4" w:rsidRPr="003273A4">
        <w:rPr>
          <w:rFonts w:asciiTheme="minorHAnsi" w:hAnsiTheme="minorHAnsi" w:cstheme="minorHAnsi"/>
        </w:rPr>
        <w:t>un moteur thermique. Être titulaire d’un Cap mécanique et/ou avoir une 1ere expérience dans le domaine mécanique auto.</w:t>
      </w:r>
    </w:p>
    <w:p w14:paraId="29BAD4B2" w14:textId="35AF23AA" w:rsidR="00F00D45" w:rsidRDefault="00F00D45" w:rsidP="00735C17">
      <w:pPr>
        <w:pStyle w:val="Titre1"/>
        <w:ind w:left="0"/>
        <w:rPr>
          <w:rFonts w:asciiTheme="minorHAnsi" w:hAnsiTheme="minorHAnsi" w:cstheme="minorHAnsi"/>
          <w:b/>
          <w:bCs/>
        </w:rPr>
      </w:pPr>
    </w:p>
    <w:p w14:paraId="1AF7F83E" w14:textId="377D515A" w:rsidR="00735C17" w:rsidRPr="00735C17" w:rsidRDefault="00735C17" w:rsidP="00735C17">
      <w:pPr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735C17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ACCESSIBILITE : </w:t>
      </w:r>
    </w:p>
    <w:p w14:paraId="7F7E784B" w14:textId="77777777" w:rsidR="00F00D45" w:rsidRPr="00C1262C" w:rsidRDefault="00F00D45" w:rsidP="00C1262C">
      <w:pPr>
        <w:tabs>
          <w:tab w:val="left" w:pos="916"/>
          <w:tab w:val="left" w:pos="917"/>
        </w:tabs>
        <w:spacing w:before="17"/>
        <w:rPr>
          <w:rFonts w:asciiTheme="minorHAnsi" w:hAnsiTheme="minorHAnsi" w:cstheme="minorHAnsi"/>
        </w:rPr>
      </w:pPr>
      <w:r w:rsidRPr="00C1262C">
        <w:rPr>
          <w:rFonts w:asciiTheme="minorHAnsi" w:hAnsiTheme="minorHAnsi" w:cstheme="minorHAnsi"/>
        </w:rPr>
        <w:t>Pas de modalité et délai spécifique</w:t>
      </w:r>
    </w:p>
    <w:p w14:paraId="31D9C7F6" w14:textId="77777777" w:rsidR="00F00D45" w:rsidRPr="00C1262C" w:rsidRDefault="00F00D45" w:rsidP="00C1262C">
      <w:pPr>
        <w:tabs>
          <w:tab w:val="left" w:pos="916"/>
          <w:tab w:val="left" w:pos="917"/>
        </w:tabs>
        <w:spacing w:before="15"/>
        <w:rPr>
          <w:rFonts w:asciiTheme="minorHAnsi" w:hAnsiTheme="minorHAnsi" w:cstheme="minorHAnsi"/>
        </w:rPr>
      </w:pPr>
      <w:r w:rsidRPr="00C1262C">
        <w:rPr>
          <w:rFonts w:asciiTheme="minorHAnsi" w:hAnsiTheme="minorHAnsi" w:cstheme="minorHAnsi"/>
        </w:rPr>
        <w:t>Salle accessible pour les personnes à mobilité réduite</w:t>
      </w:r>
    </w:p>
    <w:p w14:paraId="0AD905CE" w14:textId="77777777" w:rsidR="00F00D45" w:rsidRPr="00C1262C" w:rsidRDefault="00F00D45" w:rsidP="00C1262C">
      <w:pPr>
        <w:tabs>
          <w:tab w:val="left" w:pos="916"/>
          <w:tab w:val="left" w:pos="917"/>
        </w:tabs>
        <w:spacing w:before="18"/>
        <w:rPr>
          <w:sz w:val="20"/>
        </w:rPr>
      </w:pPr>
      <w:r w:rsidRPr="00C1262C">
        <w:rPr>
          <w:rFonts w:asciiTheme="minorHAnsi" w:hAnsiTheme="minorHAnsi" w:cstheme="minorHAnsi"/>
        </w:rPr>
        <w:t>Aménagement possible en fonction du type de handicap (nous prévenir avant le début de la session)</w:t>
      </w:r>
    </w:p>
    <w:p w14:paraId="0A942625" w14:textId="70880D97" w:rsidR="00441C88" w:rsidRDefault="00441C88" w:rsidP="00441C88">
      <w:pPr>
        <w:pStyle w:val="Corpsdetexte"/>
        <w:ind w:left="0"/>
      </w:pPr>
    </w:p>
    <w:p w14:paraId="569DFA36" w14:textId="77777777" w:rsidR="00C278C5" w:rsidRDefault="00441C88" w:rsidP="00C278C5">
      <w:pPr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441C88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OBJECTIFS PEDAGOGIQUES : </w:t>
      </w:r>
    </w:p>
    <w:p w14:paraId="6902F6ED" w14:textId="77777777" w:rsidR="005F4B4D" w:rsidRPr="00304995" w:rsidRDefault="00C278C5" w:rsidP="00304995">
      <w:pPr>
        <w:tabs>
          <w:tab w:val="left" w:pos="916"/>
          <w:tab w:val="left" w:pos="917"/>
        </w:tabs>
        <w:spacing w:before="15"/>
        <w:rPr>
          <w:rFonts w:asciiTheme="minorHAnsi" w:hAnsiTheme="minorHAnsi" w:cstheme="minorHAnsi"/>
        </w:rPr>
      </w:pPr>
      <w:r w:rsidRPr="005F4B4D">
        <w:rPr>
          <w:rFonts w:asciiTheme="minorHAnsi" w:hAnsiTheme="minorHAnsi" w:cstheme="minorHAnsi"/>
        </w:rPr>
        <w:t>Savoir</w:t>
      </w:r>
      <w:r w:rsidRPr="00304995">
        <w:rPr>
          <w:rFonts w:asciiTheme="minorHAnsi" w:hAnsiTheme="minorHAnsi" w:cstheme="minorHAnsi"/>
        </w:rPr>
        <w:t xml:space="preserve"> </w:t>
      </w:r>
      <w:r w:rsidR="005F4B4D" w:rsidRPr="00304995">
        <w:rPr>
          <w:rFonts w:asciiTheme="minorHAnsi" w:hAnsiTheme="minorHAnsi" w:cstheme="minorHAnsi"/>
        </w:rPr>
        <w:t>r</w:t>
      </w:r>
      <w:r w:rsidRPr="00304995">
        <w:rPr>
          <w:rFonts w:asciiTheme="minorHAnsi" w:hAnsiTheme="minorHAnsi" w:cstheme="minorHAnsi"/>
        </w:rPr>
        <w:t xml:space="preserve">eprogrammer un véhicule afin qu’il puisse fonctionner au Bioéthanol E85 comme carburant. </w:t>
      </w:r>
      <w:r w:rsidR="00170375" w:rsidRPr="00304995">
        <w:rPr>
          <w:rFonts w:asciiTheme="minorHAnsi" w:hAnsiTheme="minorHAnsi" w:cstheme="minorHAnsi"/>
        </w:rPr>
        <w:t xml:space="preserve"> </w:t>
      </w:r>
    </w:p>
    <w:p w14:paraId="45B10728" w14:textId="345637DF" w:rsidR="00C278C5" w:rsidRPr="00304995" w:rsidRDefault="00304995" w:rsidP="00304995">
      <w:pPr>
        <w:tabs>
          <w:tab w:val="left" w:pos="916"/>
          <w:tab w:val="left" w:pos="917"/>
        </w:tabs>
        <w:spacing w:before="15"/>
        <w:rPr>
          <w:rFonts w:asciiTheme="minorHAnsi" w:hAnsiTheme="minorHAnsi" w:cstheme="minorHAnsi"/>
        </w:rPr>
      </w:pPr>
      <w:r w:rsidRPr="00304995">
        <w:rPr>
          <w:rFonts w:asciiTheme="minorHAnsi" w:hAnsiTheme="minorHAnsi" w:cstheme="minorHAnsi"/>
        </w:rPr>
        <w:t>Être</w:t>
      </w:r>
      <w:r w:rsidR="00C278C5" w:rsidRPr="00304995">
        <w:rPr>
          <w:rFonts w:asciiTheme="minorHAnsi" w:hAnsiTheme="minorHAnsi" w:cstheme="minorHAnsi"/>
        </w:rPr>
        <w:t xml:space="preserve"> </w:t>
      </w:r>
      <w:r w:rsidRPr="00304995">
        <w:rPr>
          <w:rFonts w:asciiTheme="minorHAnsi" w:hAnsiTheme="minorHAnsi" w:cstheme="minorHAnsi"/>
        </w:rPr>
        <w:t>capable</w:t>
      </w:r>
      <w:r w:rsidR="00C278C5" w:rsidRPr="00304995">
        <w:rPr>
          <w:rFonts w:asciiTheme="minorHAnsi" w:hAnsiTheme="minorHAnsi" w:cstheme="minorHAnsi"/>
        </w:rPr>
        <w:t xml:space="preserve"> d’intervenir sur un calculateur </w:t>
      </w:r>
    </w:p>
    <w:p w14:paraId="186DF81A" w14:textId="1D63C245" w:rsidR="00C278C5" w:rsidRPr="00304995" w:rsidRDefault="00304995" w:rsidP="00304995">
      <w:pPr>
        <w:tabs>
          <w:tab w:val="left" w:pos="916"/>
          <w:tab w:val="left" w:pos="917"/>
        </w:tabs>
        <w:spacing w:before="15"/>
        <w:rPr>
          <w:rFonts w:asciiTheme="minorHAnsi" w:hAnsiTheme="minorHAnsi" w:cstheme="minorHAnsi"/>
        </w:rPr>
      </w:pPr>
      <w:r w:rsidRPr="00304995">
        <w:rPr>
          <w:rFonts w:asciiTheme="minorHAnsi" w:hAnsiTheme="minorHAnsi" w:cstheme="minorHAnsi"/>
        </w:rPr>
        <w:t>Être</w:t>
      </w:r>
      <w:r w:rsidR="00C278C5" w:rsidRPr="00304995">
        <w:rPr>
          <w:rFonts w:asciiTheme="minorHAnsi" w:hAnsiTheme="minorHAnsi" w:cstheme="minorHAnsi"/>
        </w:rPr>
        <w:t xml:space="preserve"> capable de proposer une solution globale respectant une démarche qualité </w:t>
      </w:r>
      <w:r w:rsidR="005F4B4D" w:rsidRPr="00304995">
        <w:rPr>
          <w:rFonts w:asciiTheme="minorHAnsi" w:hAnsiTheme="minorHAnsi" w:cstheme="minorHAnsi"/>
        </w:rPr>
        <w:t>et une</w:t>
      </w:r>
      <w:r w:rsidR="00C278C5" w:rsidRPr="00304995">
        <w:rPr>
          <w:rFonts w:asciiTheme="minorHAnsi" w:hAnsiTheme="minorHAnsi" w:cstheme="minorHAnsi"/>
        </w:rPr>
        <w:t xml:space="preserve"> intervention qui demande des connaissances techniques.</w:t>
      </w:r>
    </w:p>
    <w:p w14:paraId="4B5372B5" w14:textId="77777777" w:rsidR="006943B3" w:rsidRDefault="006943B3" w:rsidP="006943B3">
      <w:pPr>
        <w:pStyle w:val="Corpsdetexte"/>
        <w:spacing w:before="5"/>
        <w:ind w:left="0"/>
        <w:rPr>
          <w:sz w:val="21"/>
        </w:rPr>
      </w:pPr>
    </w:p>
    <w:p w14:paraId="00700385" w14:textId="21178BF9" w:rsidR="00517DF8" w:rsidRPr="00517DF8" w:rsidRDefault="00340FDD" w:rsidP="00517DF8">
      <w:pPr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MOYENS PEDAGOGIQUES ET TECHNIQUES </w:t>
      </w:r>
    </w:p>
    <w:p w14:paraId="5FB17F6F" w14:textId="3C29B77A" w:rsidR="00517DF8" w:rsidRPr="00934EBA" w:rsidRDefault="003273A4" w:rsidP="00934EBA">
      <w:pPr>
        <w:tabs>
          <w:tab w:val="left" w:pos="916"/>
          <w:tab w:val="left" w:pos="917"/>
        </w:tabs>
        <w:spacing w:before="17"/>
        <w:rPr>
          <w:sz w:val="20"/>
        </w:rPr>
      </w:pPr>
      <w:r>
        <w:rPr>
          <w:rFonts w:asciiTheme="minorHAnsi" w:hAnsiTheme="minorHAnsi" w:cstheme="minorHAnsi"/>
        </w:rPr>
        <w:t xml:space="preserve">Ordinateur PC Portable – Logiciel et Outils spécifique de programmation. Véhicule à essence </w:t>
      </w:r>
      <w:r w:rsidR="00934EBA">
        <w:rPr>
          <w:rFonts w:asciiTheme="minorHAnsi" w:hAnsiTheme="minorHAnsi" w:cstheme="minorHAnsi"/>
        </w:rPr>
        <w:t>(partie</w:t>
      </w:r>
      <w:r>
        <w:rPr>
          <w:rFonts w:asciiTheme="minorHAnsi" w:hAnsiTheme="minorHAnsi" w:cstheme="minorHAnsi"/>
        </w:rPr>
        <w:t xml:space="preserve"> pratique de </w:t>
      </w:r>
      <w:r w:rsidR="00934EBA">
        <w:rPr>
          <w:rFonts w:asciiTheme="minorHAnsi" w:hAnsiTheme="minorHAnsi" w:cstheme="minorHAnsi"/>
        </w:rPr>
        <w:t>démonstration)</w:t>
      </w:r>
      <w:r>
        <w:rPr>
          <w:rFonts w:asciiTheme="minorHAnsi" w:hAnsiTheme="minorHAnsi" w:cstheme="minorHAnsi"/>
        </w:rPr>
        <w:t>.</w:t>
      </w:r>
      <w:r w:rsidR="005158A1">
        <w:rPr>
          <w:rFonts w:asciiTheme="minorHAnsi" w:hAnsiTheme="minorHAnsi" w:cstheme="minorHAnsi"/>
        </w:rPr>
        <w:t xml:space="preserve"> Boitier calculateur.</w:t>
      </w:r>
    </w:p>
    <w:p w14:paraId="4DCE027A" w14:textId="28780E33" w:rsidR="00E23755" w:rsidRPr="00582A04" w:rsidRDefault="00E23755" w:rsidP="00C736B9">
      <w:pPr>
        <w:tabs>
          <w:tab w:val="left" w:pos="916"/>
          <w:tab w:val="left" w:pos="917"/>
        </w:tabs>
        <w:spacing w:before="15"/>
        <w:rPr>
          <w:rFonts w:asciiTheme="minorHAnsi" w:hAnsiTheme="minorHAnsi" w:cstheme="minorHAnsi"/>
        </w:rPr>
      </w:pPr>
      <w:r w:rsidRPr="00E23755">
        <w:rPr>
          <w:rFonts w:asciiTheme="minorHAnsi" w:hAnsiTheme="minorHAnsi" w:cstheme="minorHAnsi"/>
        </w:rPr>
        <w:t>Alternance de théories et cas concrets</w:t>
      </w:r>
      <w:r w:rsidR="00934EBA">
        <w:rPr>
          <w:rFonts w:asciiTheme="minorHAnsi" w:hAnsiTheme="minorHAnsi" w:cstheme="minorHAnsi"/>
        </w:rPr>
        <w:t xml:space="preserve"> (démonstration pratiques).</w:t>
      </w:r>
    </w:p>
    <w:p w14:paraId="63087E49" w14:textId="2E70BC87" w:rsidR="00340FDD" w:rsidRPr="00340FDD" w:rsidRDefault="00340FDD" w:rsidP="00340FDD">
      <w:pPr>
        <w:pStyle w:val="Titre1"/>
        <w:ind w:left="0"/>
        <w:rPr>
          <w:rFonts w:asciiTheme="minorHAnsi" w:hAnsiTheme="minorHAnsi" w:cstheme="minorHAnsi"/>
          <w:b/>
          <w:bCs/>
        </w:rPr>
      </w:pPr>
    </w:p>
    <w:p w14:paraId="35FD466F" w14:textId="27225525" w:rsidR="00340FDD" w:rsidRPr="00340FDD" w:rsidRDefault="00340FDD" w:rsidP="00340FDD">
      <w:pPr>
        <w:pStyle w:val="Corpsdetexte"/>
        <w:spacing w:before="5"/>
        <w:ind w:left="0"/>
        <w:rPr>
          <w:rFonts w:asciiTheme="minorHAnsi" w:hAnsiTheme="minorHAnsi" w:cstheme="minorHAnsi"/>
          <w:b/>
          <w:bCs/>
        </w:rPr>
      </w:pPr>
      <w:r w:rsidRPr="00340FDD">
        <w:rPr>
          <w:rFonts w:asciiTheme="minorHAnsi" w:hAnsiTheme="minorHAnsi" w:cstheme="minorHAnsi"/>
          <w:b/>
          <w:bCs/>
        </w:rPr>
        <w:t xml:space="preserve">LIEU DE FORMATION </w:t>
      </w:r>
    </w:p>
    <w:p w14:paraId="57E19873" w14:textId="7CB1B2B1" w:rsidR="00340FDD" w:rsidRPr="00340FDD" w:rsidRDefault="00340FDD" w:rsidP="00340FDD">
      <w:pPr>
        <w:tabs>
          <w:tab w:val="left" w:pos="916"/>
          <w:tab w:val="left" w:pos="917"/>
        </w:tabs>
        <w:spacing w:before="17"/>
        <w:rPr>
          <w:rFonts w:asciiTheme="minorHAnsi" w:hAnsiTheme="minorHAnsi" w:cstheme="minorHAnsi"/>
        </w:rPr>
      </w:pPr>
      <w:r w:rsidRPr="00340FDD">
        <w:rPr>
          <w:rFonts w:asciiTheme="minorHAnsi" w:hAnsiTheme="minorHAnsi" w:cstheme="minorHAnsi"/>
        </w:rPr>
        <w:t xml:space="preserve">Formation en Intra, dans vos locaux (ateliers) </w:t>
      </w:r>
      <w:proofErr w:type="spellStart"/>
      <w:proofErr w:type="gramStart"/>
      <w:r w:rsidRPr="00340FDD">
        <w:rPr>
          <w:rFonts w:asciiTheme="minorHAnsi" w:hAnsiTheme="minorHAnsi" w:cstheme="minorHAnsi"/>
        </w:rPr>
        <w:t>a</w:t>
      </w:r>
      <w:proofErr w:type="spellEnd"/>
      <w:proofErr w:type="gramEnd"/>
      <w:r w:rsidRPr="00340FDD">
        <w:rPr>
          <w:rFonts w:asciiTheme="minorHAnsi" w:hAnsiTheme="minorHAnsi" w:cstheme="minorHAnsi"/>
        </w:rPr>
        <w:t xml:space="preserve"> partir de 3 stagiaires</w:t>
      </w:r>
    </w:p>
    <w:p w14:paraId="3B385922" w14:textId="58C574EC" w:rsidR="00672EB6" w:rsidRPr="00672EB6" w:rsidRDefault="00340FDD" w:rsidP="00672EB6">
      <w:pPr>
        <w:pStyle w:val="Corpsdetexte"/>
        <w:spacing w:line="264" w:lineRule="auto"/>
        <w:ind w:left="0"/>
        <w:rPr>
          <w:rFonts w:asciiTheme="minorHAnsi" w:eastAsiaTheme="minorHAnsi" w:hAnsiTheme="minorHAnsi" w:cstheme="minorHAnsi"/>
          <w:sz w:val="22"/>
          <w:szCs w:val="22"/>
        </w:rPr>
      </w:pPr>
      <w:r w:rsidRPr="00340FDD">
        <w:rPr>
          <w:rFonts w:asciiTheme="minorHAnsi" w:eastAsiaTheme="minorHAnsi" w:hAnsiTheme="minorHAnsi" w:cstheme="minorHAnsi"/>
          <w:sz w:val="22"/>
          <w:szCs w:val="22"/>
        </w:rPr>
        <w:t xml:space="preserve">Présentiel en inter dans nos locaux </w:t>
      </w:r>
      <w:r w:rsidRPr="00340FDD">
        <w:rPr>
          <w:rFonts w:asciiTheme="minorHAnsi" w:hAnsiTheme="minorHAnsi" w:cstheme="minorHAnsi"/>
        </w:rPr>
        <w:t>(Septeme</w:t>
      </w:r>
      <w:r w:rsidRPr="00340FDD">
        <w:rPr>
          <w:rFonts w:asciiTheme="minorHAnsi" w:eastAsiaTheme="minorHAnsi" w:hAnsiTheme="minorHAnsi" w:cstheme="minorHAnsi"/>
          <w:sz w:val="22"/>
          <w:szCs w:val="22"/>
        </w:rPr>
        <w:t xml:space="preserve"> ou </w:t>
      </w:r>
      <w:r w:rsidRPr="00340FDD">
        <w:rPr>
          <w:rFonts w:asciiTheme="minorHAnsi" w:hAnsiTheme="minorHAnsi" w:cstheme="minorHAnsi"/>
        </w:rPr>
        <w:t>Carcassonne)</w:t>
      </w:r>
      <w:r w:rsidRPr="00340FDD">
        <w:rPr>
          <w:rFonts w:asciiTheme="minorHAnsi" w:eastAsiaTheme="minorHAnsi" w:hAnsiTheme="minorHAnsi" w:cstheme="minorHAnsi"/>
          <w:sz w:val="22"/>
          <w:szCs w:val="22"/>
        </w:rPr>
        <w:t xml:space="preserve"> suivant les dates et disponibilités.</w:t>
      </w:r>
      <w:r w:rsidR="00672EB6" w:rsidRPr="00672EB6">
        <w:t xml:space="preserve"> </w:t>
      </w:r>
      <w:r w:rsidR="00304995">
        <w:rPr>
          <w:rFonts w:asciiTheme="minorHAnsi" w:eastAsiaTheme="minorHAnsi" w:hAnsiTheme="minorHAnsi" w:cstheme="minorHAnsi"/>
          <w:sz w:val="22"/>
          <w:szCs w:val="22"/>
        </w:rPr>
        <w:t>5</w:t>
      </w:r>
      <w:r w:rsidR="00672EB6" w:rsidRPr="00672EB6">
        <w:rPr>
          <w:rFonts w:asciiTheme="minorHAnsi" w:eastAsiaTheme="minorHAnsi" w:hAnsiTheme="minorHAnsi" w:cstheme="minorHAnsi"/>
          <w:sz w:val="22"/>
          <w:szCs w:val="22"/>
        </w:rPr>
        <w:t xml:space="preserve"> stagiaires au maximum pour un échange constructif et efficace entre les participants, tout en obtenant un résultat individuel</w:t>
      </w:r>
    </w:p>
    <w:p w14:paraId="63DB7D4C" w14:textId="77777777" w:rsidR="00340FDD" w:rsidRDefault="00340FDD" w:rsidP="00672EB6">
      <w:pPr>
        <w:pStyle w:val="Corpsdetexte"/>
        <w:spacing w:before="8"/>
        <w:ind w:left="0"/>
        <w:rPr>
          <w:sz w:val="23"/>
        </w:rPr>
      </w:pPr>
    </w:p>
    <w:p w14:paraId="7662C34B" w14:textId="0643BBCC" w:rsidR="00340FDD" w:rsidRDefault="00340FDD" w:rsidP="00472D61">
      <w:pPr>
        <w:pStyle w:val="Titre1"/>
        <w:ind w:left="0"/>
      </w:pPr>
      <w:r w:rsidRPr="00340FDD">
        <w:rPr>
          <w:rFonts w:asciiTheme="minorHAnsi" w:hAnsiTheme="minorHAnsi" w:cstheme="minorHAnsi"/>
          <w:b/>
          <w:bCs/>
        </w:rPr>
        <w:t>DISPOSITIF D’EVALUATION DE LA FORMATION</w:t>
      </w:r>
      <w:r>
        <w:t xml:space="preserve"> </w:t>
      </w:r>
    </w:p>
    <w:p w14:paraId="64DE6425" w14:textId="0BF99290" w:rsidR="00340FDD" w:rsidRPr="00340FDD" w:rsidRDefault="00340FDD" w:rsidP="00340FDD">
      <w:pPr>
        <w:tabs>
          <w:tab w:val="left" w:pos="916"/>
          <w:tab w:val="left" w:pos="917"/>
        </w:tabs>
        <w:spacing w:before="4"/>
        <w:rPr>
          <w:rFonts w:asciiTheme="minorHAnsi" w:hAnsiTheme="minorHAnsi" w:cstheme="minorHAnsi"/>
        </w:rPr>
      </w:pPr>
      <w:r w:rsidRPr="00340FDD">
        <w:rPr>
          <w:rFonts w:asciiTheme="minorHAnsi" w:hAnsiTheme="minorHAnsi" w:cstheme="minorHAnsi"/>
        </w:rPr>
        <w:t xml:space="preserve"> Évaluation par le formateur </w:t>
      </w:r>
    </w:p>
    <w:p w14:paraId="42B4D1C8" w14:textId="007853F7" w:rsidR="00340FDD" w:rsidRPr="00340FDD" w:rsidRDefault="00340FDD" w:rsidP="00340FDD">
      <w:pPr>
        <w:tabs>
          <w:tab w:val="left" w:pos="916"/>
          <w:tab w:val="left" w:pos="917"/>
        </w:tabs>
        <w:spacing w:before="4"/>
        <w:rPr>
          <w:rFonts w:asciiTheme="minorHAnsi" w:hAnsiTheme="minorHAnsi" w:cstheme="minorHAnsi"/>
        </w:rPr>
      </w:pPr>
      <w:r w:rsidRPr="00340FDD">
        <w:rPr>
          <w:rFonts w:asciiTheme="minorHAnsi" w:hAnsiTheme="minorHAnsi" w:cstheme="minorHAnsi"/>
        </w:rPr>
        <w:t xml:space="preserve"> Contrôle continu des différents modules abordés</w:t>
      </w:r>
    </w:p>
    <w:p w14:paraId="7718C524" w14:textId="4D658FD9" w:rsidR="00340FDD" w:rsidRDefault="00340FDD" w:rsidP="00340FDD">
      <w:pPr>
        <w:tabs>
          <w:tab w:val="left" w:pos="916"/>
          <w:tab w:val="left" w:pos="917"/>
        </w:tabs>
        <w:spacing w:before="4"/>
        <w:rPr>
          <w:sz w:val="23"/>
        </w:rPr>
      </w:pPr>
    </w:p>
    <w:p w14:paraId="4C4C5D82" w14:textId="1F76A98E" w:rsidR="00340FDD" w:rsidRPr="00340FDD" w:rsidRDefault="00340FDD" w:rsidP="00340FDD">
      <w:pPr>
        <w:tabs>
          <w:tab w:val="left" w:pos="916"/>
          <w:tab w:val="left" w:pos="917"/>
        </w:tabs>
        <w:spacing w:before="4"/>
        <w:rPr>
          <w:sz w:val="23"/>
        </w:rPr>
      </w:pPr>
      <w:r w:rsidRPr="00672EB6">
        <w:rPr>
          <w:rFonts w:asciiTheme="minorHAnsi" w:eastAsiaTheme="minorEastAsia" w:hAnsiTheme="minorHAnsi" w:cstheme="minorHAnsi"/>
          <w:b/>
          <w:bCs/>
          <w:sz w:val="24"/>
          <w:szCs w:val="24"/>
        </w:rPr>
        <w:t>SANCTION FINALE :</w:t>
      </w:r>
      <w:r>
        <w:rPr>
          <w:sz w:val="23"/>
        </w:rPr>
        <w:t xml:space="preserve"> Attestation d</w:t>
      </w:r>
      <w:r w:rsidR="00672EB6">
        <w:rPr>
          <w:sz w:val="23"/>
        </w:rPr>
        <w:t>’aptitude de fin de formation.</w:t>
      </w:r>
    </w:p>
    <w:p w14:paraId="21D7AFA9" w14:textId="07149C9A" w:rsidR="00517DF8" w:rsidRDefault="00517DF8" w:rsidP="00672EB6">
      <w:pPr>
        <w:pStyle w:val="Corpsdetexte"/>
        <w:ind w:left="0"/>
      </w:pPr>
    </w:p>
    <w:p w14:paraId="2CD1BFF3" w14:textId="39475CEE" w:rsidR="00767BEC" w:rsidRDefault="00F42FB4" w:rsidP="00C326B5">
      <w:pPr>
        <w:pStyle w:val="Corpsdetexte"/>
        <w:ind w:left="0"/>
        <w:rPr>
          <w:rStyle w:val="Lienhypertexte"/>
          <w:rFonts w:asciiTheme="minorHAnsi" w:hAnsiTheme="minorHAnsi" w:cstheme="minorHAnsi"/>
        </w:rPr>
      </w:pPr>
      <w:r w:rsidRPr="00F42FB4">
        <w:rPr>
          <w:rFonts w:asciiTheme="minorHAnsi" w:hAnsiTheme="minorHAnsi" w:cstheme="minorHAnsi"/>
          <w:b/>
          <w:bCs/>
        </w:rPr>
        <w:t>CONTACT :</w:t>
      </w:r>
      <w:r w:rsidRPr="00F42FB4">
        <w:rPr>
          <w:rFonts w:asciiTheme="minorHAnsi" w:hAnsiTheme="minorHAnsi" w:cstheme="minorHAnsi"/>
        </w:rPr>
        <w:t xml:space="preserve"> </w:t>
      </w:r>
      <w:r w:rsidRPr="00F42FB4">
        <w:rPr>
          <w:rFonts w:asciiTheme="minorHAnsi" w:eastAsiaTheme="minorHAnsi" w:hAnsiTheme="minorHAnsi" w:cstheme="minorHAnsi"/>
          <w:sz w:val="22"/>
          <w:szCs w:val="22"/>
        </w:rPr>
        <w:t xml:space="preserve">Référent formateur : </w:t>
      </w:r>
      <w:r w:rsidR="00934EBA">
        <w:rPr>
          <w:rFonts w:asciiTheme="minorHAnsi" w:eastAsiaTheme="minorHAnsi" w:hAnsiTheme="minorHAnsi" w:cstheme="minorHAnsi"/>
          <w:sz w:val="22"/>
          <w:szCs w:val="22"/>
        </w:rPr>
        <w:t xml:space="preserve">Laurent </w:t>
      </w:r>
      <w:proofErr w:type="gramStart"/>
      <w:r w:rsidR="00934EBA">
        <w:rPr>
          <w:rFonts w:asciiTheme="minorHAnsi" w:eastAsiaTheme="minorHAnsi" w:hAnsiTheme="minorHAnsi" w:cstheme="minorHAnsi"/>
          <w:sz w:val="22"/>
          <w:szCs w:val="22"/>
        </w:rPr>
        <w:t xml:space="preserve">Michon </w:t>
      </w:r>
      <w:r w:rsidRPr="00F42FB4">
        <w:rPr>
          <w:rFonts w:asciiTheme="minorHAnsi" w:eastAsiaTheme="minorHAnsi" w:hAnsiTheme="minorHAnsi" w:cstheme="minorHAnsi"/>
          <w:sz w:val="22"/>
          <w:szCs w:val="22"/>
        </w:rPr>
        <w:t xml:space="preserve"> Tel</w:t>
      </w:r>
      <w:proofErr w:type="gramEnd"/>
      <w:r w:rsidRPr="00F42FB4">
        <w:rPr>
          <w:rFonts w:asciiTheme="minorHAnsi" w:eastAsiaTheme="minorHAnsi" w:hAnsiTheme="minorHAnsi" w:cstheme="minorHAnsi"/>
          <w:sz w:val="22"/>
          <w:szCs w:val="22"/>
        </w:rPr>
        <w:t> : 0</w:t>
      </w:r>
      <w:r w:rsidR="007B6A6E">
        <w:rPr>
          <w:rFonts w:asciiTheme="minorHAnsi" w:eastAsiaTheme="minorHAnsi" w:hAnsiTheme="minorHAnsi" w:cstheme="minorHAnsi"/>
          <w:sz w:val="22"/>
          <w:szCs w:val="22"/>
        </w:rPr>
        <w:t>7 81 83 11 59</w:t>
      </w:r>
      <w:r w:rsidRPr="00F42FB4">
        <w:rPr>
          <w:rFonts w:asciiTheme="minorHAnsi" w:eastAsiaTheme="minorHAnsi" w:hAnsiTheme="minorHAnsi" w:cstheme="minorHAnsi"/>
          <w:sz w:val="22"/>
          <w:szCs w:val="22"/>
        </w:rPr>
        <w:t>.</w:t>
      </w:r>
      <w:r w:rsidRPr="00F42FB4">
        <w:rPr>
          <w:rFonts w:asciiTheme="minorHAnsi" w:hAnsiTheme="minorHAnsi" w:cstheme="minorHAnsi"/>
        </w:rPr>
        <w:t xml:space="preserve"> </w:t>
      </w:r>
      <w:r w:rsidR="00C326B5">
        <w:rPr>
          <w:rFonts w:asciiTheme="minorHAnsi" w:hAnsiTheme="minorHAnsi" w:cstheme="minorHAnsi"/>
        </w:rPr>
        <w:t xml:space="preserve">Mail : </w:t>
      </w:r>
      <w:hyperlink r:id="rId7" w:history="1">
        <w:r w:rsidR="00160778" w:rsidRPr="009E3143">
          <w:rPr>
            <w:rStyle w:val="Lienhypertexte"/>
            <w:rFonts w:asciiTheme="minorHAnsi" w:hAnsiTheme="minorHAnsi" w:cstheme="minorHAnsi"/>
          </w:rPr>
          <w:t>lafactory.contact@gmail.com</w:t>
        </w:r>
      </w:hyperlink>
    </w:p>
    <w:p w14:paraId="49B2B49D" w14:textId="67C7D9A1" w:rsidR="00A95C8E" w:rsidRDefault="00A95C8E" w:rsidP="00C326B5">
      <w:pPr>
        <w:pStyle w:val="Corpsdetexte"/>
        <w:ind w:left="0"/>
        <w:rPr>
          <w:rStyle w:val="Lienhypertexte"/>
          <w:rFonts w:asciiTheme="minorHAnsi" w:hAnsiTheme="minorHAnsi" w:cstheme="minorHAnsi"/>
        </w:rPr>
      </w:pPr>
    </w:p>
    <w:p w14:paraId="78F4D338" w14:textId="53C30D26" w:rsidR="00A95C8E" w:rsidRDefault="00A95C8E" w:rsidP="00C326B5">
      <w:pPr>
        <w:pStyle w:val="Corpsdetexte"/>
        <w:ind w:left="0"/>
        <w:rPr>
          <w:rFonts w:asciiTheme="minorHAnsi" w:hAnsiTheme="minorHAnsi" w:cstheme="minorHAnsi"/>
        </w:rPr>
      </w:pPr>
    </w:p>
    <w:p w14:paraId="7CDC440A" w14:textId="01BE23A2" w:rsidR="007B6A6E" w:rsidRDefault="007B6A6E" w:rsidP="00C326B5">
      <w:pPr>
        <w:pStyle w:val="Corpsdetexte"/>
        <w:ind w:left="0"/>
        <w:rPr>
          <w:rFonts w:asciiTheme="minorHAnsi" w:hAnsiTheme="minorHAnsi" w:cstheme="minorHAnsi"/>
        </w:rPr>
      </w:pPr>
    </w:p>
    <w:p w14:paraId="7669A93B" w14:textId="7046D482" w:rsidR="007B6A6E" w:rsidRDefault="007B6A6E" w:rsidP="00C326B5">
      <w:pPr>
        <w:pStyle w:val="Corpsdetexte"/>
        <w:ind w:left="0"/>
        <w:rPr>
          <w:rFonts w:asciiTheme="minorHAnsi" w:hAnsiTheme="minorHAnsi" w:cstheme="minorHAnsi"/>
        </w:rPr>
      </w:pPr>
    </w:p>
    <w:p w14:paraId="68536ABF" w14:textId="77777777" w:rsidR="007B6A6E" w:rsidRDefault="007B6A6E" w:rsidP="00C326B5">
      <w:pPr>
        <w:pStyle w:val="Corpsdetexte"/>
        <w:ind w:left="0"/>
        <w:rPr>
          <w:rFonts w:asciiTheme="minorHAnsi" w:hAnsiTheme="minorHAnsi" w:cstheme="minorHAnsi"/>
        </w:rPr>
      </w:pPr>
    </w:p>
    <w:p w14:paraId="7B5BF472" w14:textId="11BDB8F2" w:rsidR="007B6A6E" w:rsidRDefault="007B6A6E" w:rsidP="00C326B5">
      <w:pPr>
        <w:pStyle w:val="Corpsdetexte"/>
        <w:ind w:left="0"/>
        <w:rPr>
          <w:rFonts w:asciiTheme="minorHAnsi" w:hAnsiTheme="minorHAnsi" w:cstheme="minorHAnsi"/>
        </w:rPr>
      </w:pPr>
    </w:p>
    <w:p w14:paraId="366CD563" w14:textId="11BDB8F2" w:rsidR="007B6A6E" w:rsidRDefault="007B6A6E" w:rsidP="00C326B5">
      <w:pPr>
        <w:pStyle w:val="Corpsdetexte"/>
        <w:ind w:left="0"/>
        <w:rPr>
          <w:rFonts w:asciiTheme="minorHAnsi" w:hAnsiTheme="minorHAnsi" w:cstheme="minorHAnsi"/>
        </w:rPr>
      </w:pPr>
    </w:p>
    <w:p w14:paraId="315509CA" w14:textId="4B0C90D5" w:rsidR="00767BEC" w:rsidRPr="00472D61" w:rsidRDefault="00472D61" w:rsidP="00CC1421">
      <w:pPr>
        <w:pStyle w:val="Corpsdetexte"/>
        <w:kinsoku w:val="0"/>
        <w:overflowPunct w:val="0"/>
        <w:spacing w:before="2" w:line="237" w:lineRule="auto"/>
        <w:ind w:left="708" w:right="536" w:firstLine="708"/>
        <w:rPr>
          <w:rFonts w:asciiTheme="minorHAnsi" w:hAnsiTheme="minorHAnsi" w:cstheme="minorHAnsi"/>
          <w:b/>
          <w:bCs/>
          <w:sz w:val="28"/>
          <w:szCs w:val="28"/>
        </w:rPr>
      </w:pPr>
      <w:r w:rsidRPr="00472D61">
        <w:rPr>
          <w:rFonts w:asciiTheme="minorHAnsi" w:hAnsiTheme="minorHAnsi" w:cstheme="minorHAnsi"/>
          <w:b/>
          <w:bCs/>
          <w:sz w:val="28"/>
          <w:szCs w:val="28"/>
        </w:rPr>
        <w:t xml:space="preserve">PROGRESSION PEDAGOGIQUE – PROGRAMME </w:t>
      </w:r>
      <w:r w:rsidR="00BB71A8">
        <w:rPr>
          <w:rFonts w:asciiTheme="minorHAnsi" w:hAnsiTheme="minorHAnsi" w:cstheme="minorHAnsi"/>
          <w:b/>
          <w:bCs/>
          <w:sz w:val="28"/>
          <w:szCs w:val="28"/>
        </w:rPr>
        <w:t xml:space="preserve">DE PERFECTIONNEMENT </w:t>
      </w:r>
    </w:p>
    <w:p w14:paraId="3D573BF3" w14:textId="4B659B84" w:rsidR="00F00D45" w:rsidRDefault="00F00D45" w:rsidP="00CC1421">
      <w:pPr>
        <w:pStyle w:val="Corpsdetexte"/>
        <w:spacing w:before="2"/>
        <w:ind w:left="0"/>
        <w:rPr>
          <w:sz w:val="21"/>
        </w:rPr>
      </w:pPr>
    </w:p>
    <w:p w14:paraId="56A3C0C1" w14:textId="3A622EA8" w:rsidR="00F00D45" w:rsidRPr="00350B0E" w:rsidRDefault="00350B0E" w:rsidP="00350B0E">
      <w:pPr>
        <w:pStyle w:val="Corpsdetexte"/>
        <w:spacing w:before="2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MODULE 1 : </w:t>
      </w:r>
      <w:r w:rsidRPr="00350B0E">
        <w:rPr>
          <w:rFonts w:asciiTheme="minorHAnsi" w:hAnsiTheme="minorHAnsi" w:cstheme="minorHAnsi"/>
          <w:b/>
          <w:bCs/>
        </w:rPr>
        <w:t xml:space="preserve">ACCUEIL : </w:t>
      </w:r>
    </w:p>
    <w:p w14:paraId="570A9D87" w14:textId="7A0C7975" w:rsidR="00F00D45" w:rsidRPr="00350B0E" w:rsidRDefault="00F00D45" w:rsidP="00350B0E">
      <w:pPr>
        <w:tabs>
          <w:tab w:val="left" w:pos="916"/>
          <w:tab w:val="left" w:pos="917"/>
        </w:tabs>
        <w:spacing w:before="4"/>
        <w:rPr>
          <w:rFonts w:asciiTheme="minorHAnsi" w:hAnsiTheme="minorHAnsi" w:cstheme="minorHAnsi"/>
        </w:rPr>
      </w:pPr>
      <w:r>
        <w:rPr>
          <w:sz w:val="20"/>
        </w:rPr>
        <w:t xml:space="preserve"> </w:t>
      </w:r>
      <w:r w:rsidRPr="00350B0E">
        <w:rPr>
          <w:rFonts w:asciiTheme="minorHAnsi" w:hAnsiTheme="minorHAnsi" w:cstheme="minorHAnsi"/>
        </w:rPr>
        <w:t>Présentation de l’action de formation de son organisation et de ses objectifs</w:t>
      </w:r>
    </w:p>
    <w:p w14:paraId="4D4A3017" w14:textId="6BA8218B" w:rsidR="00F00D45" w:rsidRPr="00350B0E" w:rsidRDefault="00F00D45" w:rsidP="00350B0E">
      <w:pPr>
        <w:tabs>
          <w:tab w:val="left" w:pos="916"/>
          <w:tab w:val="left" w:pos="917"/>
        </w:tabs>
        <w:spacing w:before="4"/>
        <w:rPr>
          <w:rFonts w:asciiTheme="minorHAnsi" w:hAnsiTheme="minorHAnsi" w:cstheme="minorHAnsi"/>
        </w:rPr>
      </w:pPr>
      <w:r w:rsidRPr="00350B0E">
        <w:rPr>
          <w:rFonts w:asciiTheme="minorHAnsi" w:hAnsiTheme="minorHAnsi" w:cstheme="minorHAnsi"/>
        </w:rPr>
        <w:t xml:space="preserve"> Présentation des bénéficiaires et formulation des attentes particulières (Tour de table)</w:t>
      </w:r>
    </w:p>
    <w:p w14:paraId="3223B959" w14:textId="2C1BD419" w:rsidR="00F00D45" w:rsidRPr="00350B0E" w:rsidRDefault="00F00D45" w:rsidP="00350B0E">
      <w:pPr>
        <w:tabs>
          <w:tab w:val="left" w:pos="916"/>
          <w:tab w:val="left" w:pos="917"/>
        </w:tabs>
        <w:spacing w:before="4"/>
        <w:rPr>
          <w:rFonts w:asciiTheme="minorHAnsi" w:hAnsiTheme="minorHAnsi" w:cstheme="minorHAnsi"/>
        </w:rPr>
      </w:pPr>
      <w:r w:rsidRPr="00350B0E">
        <w:rPr>
          <w:rFonts w:asciiTheme="minorHAnsi" w:hAnsiTheme="minorHAnsi" w:cstheme="minorHAnsi"/>
        </w:rPr>
        <w:t xml:space="preserve"> Présentation du formateur</w:t>
      </w:r>
    </w:p>
    <w:p w14:paraId="1F8A60C1" w14:textId="77777777" w:rsidR="00F00D45" w:rsidRPr="00350B0E" w:rsidRDefault="00F00D45" w:rsidP="00350B0E">
      <w:pPr>
        <w:tabs>
          <w:tab w:val="left" w:pos="916"/>
          <w:tab w:val="left" w:pos="917"/>
        </w:tabs>
        <w:spacing w:before="4"/>
        <w:rPr>
          <w:rFonts w:asciiTheme="minorHAnsi" w:hAnsiTheme="minorHAnsi" w:cstheme="minorHAnsi"/>
        </w:rPr>
      </w:pPr>
    </w:p>
    <w:p w14:paraId="66D6C5BD" w14:textId="2FC928AB" w:rsidR="006E6F59" w:rsidRPr="006E6F59" w:rsidRDefault="00350B0E" w:rsidP="006E6F59">
      <w:pPr>
        <w:pStyle w:val="Corpsdetexte"/>
        <w:spacing w:before="2"/>
        <w:ind w:left="0"/>
        <w:rPr>
          <w:rFonts w:asciiTheme="minorHAnsi" w:hAnsiTheme="minorHAnsi" w:cstheme="minorHAnsi"/>
          <w:b/>
          <w:bCs/>
          <w:sz w:val="22"/>
        </w:rPr>
      </w:pPr>
      <w:r w:rsidRPr="003F3AE5">
        <w:rPr>
          <w:rFonts w:asciiTheme="minorHAnsi" w:hAnsiTheme="minorHAnsi" w:cstheme="minorHAnsi"/>
          <w:b/>
          <w:bCs/>
        </w:rPr>
        <w:t xml:space="preserve">MODULE 2 : </w:t>
      </w:r>
      <w:r w:rsidR="006E6F59">
        <w:rPr>
          <w:rFonts w:asciiTheme="minorHAnsi" w:hAnsiTheme="minorHAnsi" w:cstheme="minorHAnsi"/>
          <w:b/>
          <w:bCs/>
        </w:rPr>
        <w:t>HISTORIQUE ET GENERALITES SUR L’ETHANOL E85</w:t>
      </w:r>
    </w:p>
    <w:p w14:paraId="1493FBFC" w14:textId="4829D9E3" w:rsidR="004C057D" w:rsidRDefault="006E6F59" w:rsidP="003F3AE5">
      <w:pPr>
        <w:tabs>
          <w:tab w:val="left" w:pos="2487"/>
        </w:tabs>
        <w:kinsoku w:val="0"/>
        <w:overflowPunct w:val="0"/>
        <w:spacing w:line="235" w:lineRule="auto"/>
        <w:ind w:right="908"/>
        <w:rPr>
          <w:color w:val="000009"/>
        </w:rPr>
      </w:pPr>
      <w:r>
        <w:rPr>
          <w:color w:val="000009"/>
        </w:rPr>
        <w:t xml:space="preserve">Définition, propriété et spécificité des différents carburants </w:t>
      </w:r>
    </w:p>
    <w:p w14:paraId="1B08B7DE" w14:textId="23F470D8" w:rsidR="006E6F59" w:rsidRDefault="006E6F59" w:rsidP="003F3AE5">
      <w:pPr>
        <w:tabs>
          <w:tab w:val="left" w:pos="2487"/>
        </w:tabs>
        <w:kinsoku w:val="0"/>
        <w:overflowPunct w:val="0"/>
        <w:spacing w:line="235" w:lineRule="auto"/>
        <w:ind w:right="908"/>
        <w:rPr>
          <w:color w:val="000009"/>
        </w:rPr>
      </w:pPr>
      <w:r>
        <w:rPr>
          <w:color w:val="000009"/>
        </w:rPr>
        <w:t xml:space="preserve">Propriétés et </w:t>
      </w:r>
      <w:r w:rsidR="008020FF">
        <w:rPr>
          <w:color w:val="000009"/>
        </w:rPr>
        <w:t>particularités</w:t>
      </w:r>
      <w:r>
        <w:rPr>
          <w:color w:val="000009"/>
        </w:rPr>
        <w:t xml:space="preserve"> de l’</w:t>
      </w:r>
      <w:r w:rsidR="008020FF">
        <w:rPr>
          <w:color w:val="000009"/>
        </w:rPr>
        <w:t>éthanol</w:t>
      </w:r>
    </w:p>
    <w:p w14:paraId="4EB8E477" w14:textId="5D7C1D93" w:rsidR="006E6F59" w:rsidRDefault="006E6F59" w:rsidP="003F3AE5">
      <w:pPr>
        <w:tabs>
          <w:tab w:val="left" w:pos="2487"/>
        </w:tabs>
        <w:kinsoku w:val="0"/>
        <w:overflowPunct w:val="0"/>
        <w:spacing w:line="235" w:lineRule="auto"/>
        <w:ind w:right="908"/>
        <w:rPr>
          <w:color w:val="000009"/>
        </w:rPr>
      </w:pPr>
      <w:r>
        <w:rPr>
          <w:color w:val="000009"/>
        </w:rPr>
        <w:t xml:space="preserve">Le marché français </w:t>
      </w:r>
    </w:p>
    <w:p w14:paraId="7D877BD9" w14:textId="0EBAB3B8" w:rsidR="006E6F59" w:rsidRDefault="008020FF" w:rsidP="003F3AE5">
      <w:pPr>
        <w:tabs>
          <w:tab w:val="left" w:pos="2487"/>
        </w:tabs>
        <w:kinsoku w:val="0"/>
        <w:overflowPunct w:val="0"/>
        <w:spacing w:line="235" w:lineRule="auto"/>
        <w:ind w:right="908"/>
        <w:rPr>
          <w:color w:val="000009"/>
        </w:rPr>
      </w:pPr>
      <w:r>
        <w:rPr>
          <w:color w:val="000009"/>
        </w:rPr>
        <w:t>Le développement de l’éthanol depuis 10 ans.</w:t>
      </w:r>
    </w:p>
    <w:p w14:paraId="2B8D5CD5" w14:textId="7A663EF3" w:rsidR="00C278C5" w:rsidRDefault="00C278C5" w:rsidP="003F3AE5">
      <w:pPr>
        <w:tabs>
          <w:tab w:val="left" w:pos="2487"/>
        </w:tabs>
        <w:kinsoku w:val="0"/>
        <w:overflowPunct w:val="0"/>
        <w:spacing w:line="235" w:lineRule="auto"/>
        <w:ind w:right="908"/>
        <w:rPr>
          <w:color w:val="000009"/>
        </w:rPr>
      </w:pPr>
      <w:r>
        <w:rPr>
          <w:color w:val="000009"/>
        </w:rPr>
        <w:t xml:space="preserve">La Législation. </w:t>
      </w:r>
    </w:p>
    <w:p w14:paraId="3F89EE4F" w14:textId="6237C5DC" w:rsidR="00215637" w:rsidRDefault="00215637" w:rsidP="003F3AE5">
      <w:pPr>
        <w:tabs>
          <w:tab w:val="left" w:pos="2487"/>
        </w:tabs>
        <w:kinsoku w:val="0"/>
        <w:overflowPunct w:val="0"/>
        <w:spacing w:line="235" w:lineRule="auto"/>
        <w:ind w:right="908"/>
        <w:rPr>
          <w:color w:val="000009"/>
        </w:rPr>
      </w:pPr>
      <w:r>
        <w:rPr>
          <w:color w:val="000009"/>
        </w:rPr>
        <w:t>Fonctionnement des boitiers et fonctionnement des réglages électroniques.</w:t>
      </w:r>
    </w:p>
    <w:p w14:paraId="6FC1D269" w14:textId="79B1F63C" w:rsidR="00C278C5" w:rsidRDefault="00C278C5" w:rsidP="003F3AE5">
      <w:pPr>
        <w:tabs>
          <w:tab w:val="left" w:pos="2487"/>
        </w:tabs>
        <w:kinsoku w:val="0"/>
        <w:overflowPunct w:val="0"/>
        <w:spacing w:line="235" w:lineRule="auto"/>
        <w:ind w:right="908"/>
        <w:rPr>
          <w:color w:val="000009"/>
        </w:rPr>
      </w:pPr>
    </w:p>
    <w:p w14:paraId="349ED2FC" w14:textId="49DEAEF8" w:rsidR="00AA7C4B" w:rsidRPr="00A275F2" w:rsidRDefault="003F3AE5" w:rsidP="00A275F2">
      <w:pPr>
        <w:pStyle w:val="Corpsdetexte"/>
        <w:spacing w:before="2"/>
        <w:ind w:left="0"/>
        <w:rPr>
          <w:rFonts w:asciiTheme="minorHAnsi" w:hAnsiTheme="minorHAnsi" w:cstheme="minorHAnsi"/>
          <w:b/>
          <w:bCs/>
        </w:rPr>
      </w:pPr>
      <w:bookmarkStart w:id="0" w:name="_Hlk117325426"/>
      <w:r w:rsidRPr="003F3AE5">
        <w:rPr>
          <w:rFonts w:asciiTheme="minorHAnsi" w:hAnsiTheme="minorHAnsi" w:cstheme="minorHAnsi"/>
          <w:b/>
          <w:bCs/>
        </w:rPr>
        <w:t xml:space="preserve">MODULE 3 : </w:t>
      </w:r>
      <w:r w:rsidR="00A275F2">
        <w:rPr>
          <w:rFonts w:asciiTheme="minorHAnsi" w:hAnsiTheme="minorHAnsi" w:cstheme="minorHAnsi"/>
          <w:b/>
          <w:bCs/>
        </w:rPr>
        <w:t xml:space="preserve">ANALYSE DE LA FAISABILITE du PASSAGE </w:t>
      </w:r>
      <w:r w:rsidR="00AA7C4B">
        <w:rPr>
          <w:rFonts w:asciiTheme="minorHAnsi" w:hAnsiTheme="minorHAnsi" w:cstheme="minorHAnsi"/>
          <w:b/>
          <w:bCs/>
        </w:rPr>
        <w:t xml:space="preserve">A </w:t>
      </w:r>
      <w:r w:rsidR="00A275F2">
        <w:rPr>
          <w:rFonts w:asciiTheme="minorHAnsi" w:hAnsiTheme="minorHAnsi" w:cstheme="minorHAnsi"/>
          <w:b/>
          <w:bCs/>
        </w:rPr>
        <w:t>L’ETHANOL</w:t>
      </w:r>
      <w:r w:rsidR="00AA7C4B">
        <w:rPr>
          <w:rFonts w:asciiTheme="minorHAnsi" w:hAnsiTheme="minorHAnsi" w:cstheme="minorHAnsi"/>
          <w:b/>
          <w:bCs/>
        </w:rPr>
        <w:t xml:space="preserve"> E85</w:t>
      </w:r>
    </w:p>
    <w:p w14:paraId="5F531691" w14:textId="121F8DDE" w:rsidR="00AA7C4B" w:rsidRDefault="00AA7C4B" w:rsidP="003F3AE5">
      <w:pPr>
        <w:pStyle w:val="Default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Savoir identifier l’éligibilité des véhicules</w:t>
      </w:r>
    </w:p>
    <w:p w14:paraId="5F924534" w14:textId="5FAC38F3" w:rsidR="00A275F2" w:rsidRDefault="00A275F2" w:rsidP="003F3AE5">
      <w:pPr>
        <w:pStyle w:val="Default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Savoir réaliser les relevés nécessaires avant d’intervenir sur le véhicule.</w:t>
      </w:r>
    </w:p>
    <w:p w14:paraId="6D11A5B4" w14:textId="2EAC58E9" w:rsidR="00D01632" w:rsidRDefault="00D01632" w:rsidP="003F3AE5">
      <w:pPr>
        <w:pStyle w:val="Default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Utilisation d’un appareil de diagnostic</w:t>
      </w:r>
    </w:p>
    <w:p w14:paraId="5CDA1253" w14:textId="77777777" w:rsidR="00A275F2" w:rsidRDefault="00A275F2" w:rsidP="003F3AE5">
      <w:pPr>
        <w:pStyle w:val="Default"/>
        <w:rPr>
          <w:rFonts w:ascii="Candara" w:hAnsi="Candara"/>
          <w:sz w:val="23"/>
          <w:szCs w:val="23"/>
        </w:rPr>
      </w:pPr>
    </w:p>
    <w:p w14:paraId="39CF4CC8" w14:textId="1DDE9D6D" w:rsidR="00A275F2" w:rsidRPr="003F3AE5" w:rsidRDefault="00A275F2" w:rsidP="00A275F2">
      <w:pPr>
        <w:pStyle w:val="Corpsdetexte"/>
        <w:spacing w:before="2"/>
        <w:ind w:left="0"/>
        <w:rPr>
          <w:rFonts w:asciiTheme="minorHAnsi" w:hAnsiTheme="minorHAnsi" w:cstheme="minorHAnsi"/>
          <w:b/>
          <w:bCs/>
        </w:rPr>
      </w:pPr>
      <w:r w:rsidRPr="003F3AE5">
        <w:rPr>
          <w:rFonts w:asciiTheme="minorHAnsi" w:hAnsiTheme="minorHAnsi" w:cstheme="minorHAnsi"/>
          <w:b/>
          <w:bCs/>
        </w:rPr>
        <w:t xml:space="preserve">MODULE </w:t>
      </w:r>
      <w:r>
        <w:rPr>
          <w:rFonts w:asciiTheme="minorHAnsi" w:hAnsiTheme="minorHAnsi" w:cstheme="minorHAnsi"/>
          <w:b/>
          <w:bCs/>
        </w:rPr>
        <w:t>4</w:t>
      </w:r>
      <w:r w:rsidRPr="003F3AE5">
        <w:rPr>
          <w:rFonts w:asciiTheme="minorHAnsi" w:hAnsiTheme="minorHAnsi" w:cstheme="minorHAnsi"/>
          <w:b/>
          <w:bCs/>
        </w:rPr>
        <w:t xml:space="preserve"> : </w:t>
      </w:r>
      <w:r>
        <w:rPr>
          <w:rFonts w:asciiTheme="minorHAnsi" w:hAnsiTheme="minorHAnsi" w:cstheme="minorHAnsi"/>
          <w:b/>
          <w:bCs/>
        </w:rPr>
        <w:t xml:space="preserve">LA REALISATION DES REGLAGES MOTEUR </w:t>
      </w:r>
    </w:p>
    <w:p w14:paraId="60C16E6B" w14:textId="7B113F09" w:rsidR="00A275F2" w:rsidRDefault="00A275F2" w:rsidP="00A275F2">
      <w:pPr>
        <w:pStyle w:val="Default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Savoir utiliser le matériel et les outils adéquate </w:t>
      </w:r>
    </w:p>
    <w:p w14:paraId="5BA84BE0" w14:textId="596BD620" w:rsidR="00A275F2" w:rsidRDefault="00D01632" w:rsidP="00A275F2">
      <w:pPr>
        <w:pStyle w:val="Default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Mise en place et détail du process du réglage à l’éthanol</w:t>
      </w:r>
    </w:p>
    <w:p w14:paraId="19025CB9" w14:textId="3A7B65FB" w:rsidR="00D01632" w:rsidRDefault="00D01632" w:rsidP="00A275F2">
      <w:pPr>
        <w:pStyle w:val="Default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Apprendre à réaliser les réglages inhérents au passage à l’éthanol par typologie de véhicule</w:t>
      </w:r>
    </w:p>
    <w:p w14:paraId="2B04113F" w14:textId="699B7421" w:rsidR="00D01632" w:rsidRDefault="00D01632" w:rsidP="00A275F2">
      <w:pPr>
        <w:pStyle w:val="Default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Contrôle du bon fonctionnement des véhicules après réglages.</w:t>
      </w:r>
    </w:p>
    <w:p w14:paraId="33F8589A" w14:textId="77777777" w:rsidR="00D01632" w:rsidRDefault="00D01632" w:rsidP="00A275F2">
      <w:pPr>
        <w:pStyle w:val="Default"/>
        <w:rPr>
          <w:rFonts w:ascii="Candara" w:hAnsi="Candara"/>
          <w:sz w:val="23"/>
          <w:szCs w:val="23"/>
        </w:rPr>
      </w:pPr>
    </w:p>
    <w:bookmarkEnd w:id="0"/>
    <w:p w14:paraId="468F5940" w14:textId="00D379D6" w:rsidR="003F3AE5" w:rsidRPr="008005EF" w:rsidRDefault="00B16824" w:rsidP="008005EF">
      <w:r w:rsidRPr="008005EF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MODULE </w:t>
      </w:r>
      <w:r w:rsidR="00D01632">
        <w:rPr>
          <w:rFonts w:asciiTheme="minorHAnsi" w:eastAsiaTheme="minorEastAsia" w:hAnsiTheme="minorHAnsi" w:cstheme="minorHAnsi"/>
          <w:b/>
          <w:bCs/>
          <w:sz w:val="24"/>
          <w:szCs w:val="24"/>
        </w:rPr>
        <w:t>5</w:t>
      </w:r>
      <w:r w:rsidRPr="008005EF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 : </w:t>
      </w:r>
      <w:r w:rsidR="00D01632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CAS PARTICULIERS </w:t>
      </w:r>
    </w:p>
    <w:p w14:paraId="04F6A6D0" w14:textId="77777777" w:rsidR="00D01632" w:rsidRDefault="00D01632" w:rsidP="003F3AE5">
      <w:pPr>
        <w:pStyle w:val="Default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Savoir identifier une panne mécanique </w:t>
      </w:r>
    </w:p>
    <w:p w14:paraId="6B0CBB86" w14:textId="5FD98D74" w:rsidR="008005EF" w:rsidRPr="008005EF" w:rsidRDefault="00D01632" w:rsidP="00D01632">
      <w:pPr>
        <w:pStyle w:val="Default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Apprendre à interpréter des relevés de diagnostic « incohérents »</w:t>
      </w:r>
    </w:p>
    <w:p w14:paraId="1D437280" w14:textId="350830B2" w:rsidR="008005EF" w:rsidRDefault="008005EF" w:rsidP="008005EF">
      <w:pPr>
        <w:autoSpaceDE w:val="0"/>
        <w:autoSpaceDN w:val="0"/>
        <w:adjustRightInd w:val="0"/>
        <w:rPr>
          <w:rFonts w:ascii="Candara" w:hAnsi="Candara" w:cs="Times New Roman"/>
          <w:color w:val="000000"/>
          <w:sz w:val="23"/>
          <w:szCs w:val="23"/>
          <w:lang w:eastAsia="en-US"/>
        </w:rPr>
      </w:pPr>
    </w:p>
    <w:p w14:paraId="000675D9" w14:textId="020309FC" w:rsidR="005C3F94" w:rsidRPr="008005EF" w:rsidRDefault="005C3F94" w:rsidP="008005E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bookmarkStart w:id="1" w:name="_Hlk110072518"/>
      <w:r w:rsidRPr="005C3F94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MODULE 6 : </w:t>
      </w:r>
      <w:r w:rsidR="00170375">
        <w:rPr>
          <w:rFonts w:asciiTheme="minorHAnsi" w:eastAsiaTheme="minorEastAsia" w:hAnsiTheme="minorHAnsi" w:cstheme="minorHAnsi"/>
          <w:b/>
          <w:bCs/>
          <w:sz w:val="24"/>
          <w:szCs w:val="24"/>
        </w:rPr>
        <w:t>COMMERCIALISATION DES PRESTATIONS « REGLAGE MOTEUR ETHANOL E 85 « </w:t>
      </w:r>
    </w:p>
    <w:p w14:paraId="4154F475" w14:textId="71D3AE24" w:rsidR="00170375" w:rsidRDefault="00170375" w:rsidP="008005EF">
      <w:pPr>
        <w:autoSpaceDE w:val="0"/>
        <w:autoSpaceDN w:val="0"/>
        <w:adjustRightInd w:val="0"/>
        <w:rPr>
          <w:rFonts w:ascii="Candara" w:hAnsi="Candara" w:cs="Times New Roman"/>
          <w:color w:val="000000"/>
          <w:sz w:val="23"/>
          <w:szCs w:val="23"/>
          <w:lang w:eastAsia="en-US"/>
        </w:rPr>
      </w:pPr>
      <w:r>
        <w:rPr>
          <w:rFonts w:ascii="Candara" w:hAnsi="Candara" w:cs="Times New Roman"/>
          <w:color w:val="000000"/>
          <w:sz w:val="23"/>
          <w:szCs w:val="23"/>
          <w:lang w:eastAsia="en-US"/>
        </w:rPr>
        <w:t>Définir un plan d’action (les différents canaux de communication)</w:t>
      </w:r>
    </w:p>
    <w:p w14:paraId="60CC8D31" w14:textId="61D139CC" w:rsidR="00170375" w:rsidRDefault="00170375" w:rsidP="008005EF">
      <w:pPr>
        <w:autoSpaceDE w:val="0"/>
        <w:autoSpaceDN w:val="0"/>
        <w:adjustRightInd w:val="0"/>
        <w:rPr>
          <w:rFonts w:ascii="Candara" w:hAnsi="Candara" w:cs="Times New Roman"/>
          <w:color w:val="000000"/>
          <w:sz w:val="23"/>
          <w:szCs w:val="23"/>
          <w:lang w:eastAsia="en-US"/>
        </w:rPr>
      </w:pPr>
      <w:r>
        <w:rPr>
          <w:rFonts w:ascii="Candara" w:hAnsi="Candara" w:cs="Times New Roman"/>
          <w:color w:val="000000"/>
          <w:sz w:val="23"/>
          <w:szCs w:val="23"/>
          <w:lang w:eastAsia="en-US"/>
        </w:rPr>
        <w:t xml:space="preserve">Identification de la zone de chalandise </w:t>
      </w:r>
    </w:p>
    <w:p w14:paraId="32A34178" w14:textId="46143CF5" w:rsidR="00170375" w:rsidRDefault="00170375" w:rsidP="008005EF">
      <w:pPr>
        <w:autoSpaceDE w:val="0"/>
        <w:autoSpaceDN w:val="0"/>
        <w:adjustRightInd w:val="0"/>
        <w:rPr>
          <w:rFonts w:ascii="Candara" w:hAnsi="Candara" w:cs="Times New Roman"/>
          <w:color w:val="000000"/>
          <w:sz w:val="23"/>
          <w:szCs w:val="23"/>
          <w:lang w:eastAsia="en-US"/>
        </w:rPr>
      </w:pPr>
      <w:r>
        <w:rPr>
          <w:rFonts w:ascii="Candara" w:hAnsi="Candara" w:cs="Times New Roman"/>
          <w:color w:val="000000"/>
          <w:sz w:val="23"/>
          <w:szCs w:val="23"/>
          <w:lang w:eastAsia="en-US"/>
        </w:rPr>
        <w:t>Etude de la concurrence (mise en place d’une veille concurrentielle)</w:t>
      </w:r>
    </w:p>
    <w:p w14:paraId="2F3FA4FD" w14:textId="67A6E9E7" w:rsidR="00170375" w:rsidRDefault="00170375" w:rsidP="008005EF">
      <w:pPr>
        <w:autoSpaceDE w:val="0"/>
        <w:autoSpaceDN w:val="0"/>
        <w:adjustRightInd w:val="0"/>
        <w:rPr>
          <w:rFonts w:ascii="Candara" w:hAnsi="Candara" w:cs="Times New Roman"/>
          <w:color w:val="000000"/>
          <w:sz w:val="23"/>
          <w:szCs w:val="23"/>
          <w:lang w:eastAsia="en-US"/>
        </w:rPr>
      </w:pPr>
      <w:r>
        <w:rPr>
          <w:rFonts w:ascii="Candara" w:hAnsi="Candara" w:cs="Times New Roman"/>
          <w:color w:val="000000"/>
          <w:sz w:val="23"/>
          <w:szCs w:val="23"/>
          <w:lang w:eastAsia="en-US"/>
        </w:rPr>
        <w:t>Savoir réaliser une offre commerciale</w:t>
      </w:r>
    </w:p>
    <w:p w14:paraId="09684153" w14:textId="1BD1B11B" w:rsidR="00170375" w:rsidRDefault="00170375" w:rsidP="008005EF">
      <w:pPr>
        <w:autoSpaceDE w:val="0"/>
        <w:autoSpaceDN w:val="0"/>
        <w:adjustRightInd w:val="0"/>
        <w:rPr>
          <w:rFonts w:ascii="Candara" w:hAnsi="Candara" w:cs="Times New Roman"/>
          <w:color w:val="000000"/>
          <w:sz w:val="23"/>
          <w:szCs w:val="23"/>
          <w:lang w:eastAsia="en-US"/>
        </w:rPr>
      </w:pPr>
      <w:r>
        <w:rPr>
          <w:rFonts w:ascii="Candara" w:hAnsi="Candara" w:cs="Times New Roman"/>
          <w:color w:val="000000"/>
          <w:sz w:val="23"/>
          <w:szCs w:val="23"/>
          <w:lang w:eastAsia="en-US"/>
        </w:rPr>
        <w:t>Apprendre à argumenter et faire face aux objections des clients</w:t>
      </w:r>
    </w:p>
    <w:p w14:paraId="568428D5" w14:textId="6CEABECB" w:rsidR="00170375" w:rsidRDefault="00170375" w:rsidP="008005EF">
      <w:pPr>
        <w:autoSpaceDE w:val="0"/>
        <w:autoSpaceDN w:val="0"/>
        <w:adjustRightInd w:val="0"/>
        <w:rPr>
          <w:rFonts w:ascii="Candara" w:hAnsi="Candara" w:cs="Times New Roman"/>
          <w:color w:val="000000"/>
          <w:sz w:val="23"/>
          <w:szCs w:val="23"/>
          <w:lang w:eastAsia="en-US"/>
        </w:rPr>
      </w:pPr>
      <w:r>
        <w:rPr>
          <w:rFonts w:ascii="Candara" w:hAnsi="Candara" w:cs="Times New Roman"/>
          <w:color w:val="000000"/>
          <w:sz w:val="23"/>
          <w:szCs w:val="23"/>
          <w:lang w:eastAsia="en-US"/>
        </w:rPr>
        <w:t xml:space="preserve">Savoir conclure et ouvrir sur des ventes additionnelles </w:t>
      </w:r>
    </w:p>
    <w:bookmarkEnd w:id="1"/>
    <w:p w14:paraId="2274BD9A" w14:textId="305FC89E" w:rsidR="008005EF" w:rsidRDefault="008005EF" w:rsidP="00E8104A">
      <w:pPr>
        <w:rPr>
          <w:rFonts w:ascii="Candara" w:hAnsi="Candara" w:cs="Times New Roman"/>
          <w:b/>
          <w:color w:val="000000"/>
          <w:sz w:val="28"/>
          <w:szCs w:val="28"/>
          <w:u w:val="single"/>
          <w:lang w:eastAsia="en-US"/>
        </w:rPr>
      </w:pPr>
    </w:p>
    <w:p w14:paraId="51CE9FBB" w14:textId="1384DDC0" w:rsidR="005C3F94" w:rsidRPr="008005EF" w:rsidRDefault="005C3F94" w:rsidP="005C3F9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5C3F94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MODULE </w:t>
      </w:r>
      <w:r>
        <w:rPr>
          <w:rFonts w:asciiTheme="minorHAnsi" w:eastAsiaTheme="minorEastAsia" w:hAnsiTheme="minorHAnsi" w:cstheme="minorHAnsi"/>
          <w:b/>
          <w:bCs/>
          <w:sz w:val="24"/>
          <w:szCs w:val="24"/>
        </w:rPr>
        <w:t>7</w:t>
      </w:r>
      <w:r w:rsidRPr="005C3F94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 : </w:t>
      </w:r>
      <w:r w:rsidR="00170375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GESTION DE L APRES VENTE </w:t>
      </w:r>
    </w:p>
    <w:p w14:paraId="6C40B832" w14:textId="77777777" w:rsidR="00F0601F" w:rsidRDefault="00F0601F" w:rsidP="00170375">
      <w:pPr>
        <w:pStyle w:val="Default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Traitement des réclamations justifiées et injustifiées</w:t>
      </w:r>
    </w:p>
    <w:p w14:paraId="1DE1DC05" w14:textId="7E232A9C" w:rsidR="00F0601F" w:rsidRDefault="00F0601F" w:rsidP="00170375">
      <w:pPr>
        <w:pStyle w:val="Default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Mise en place de solution rapide en cas de SAV</w:t>
      </w:r>
    </w:p>
    <w:p w14:paraId="2626A7F9" w14:textId="2B385AF2" w:rsidR="00F0601F" w:rsidRDefault="00F0601F" w:rsidP="00170375">
      <w:pPr>
        <w:pStyle w:val="Default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Gestion du SAV</w:t>
      </w:r>
    </w:p>
    <w:sectPr w:rsidR="00F0601F" w:rsidSect="00F00D45">
      <w:headerReference w:type="default" r:id="rId8"/>
      <w:footerReference w:type="default" r:id="rId9"/>
      <w:pgSz w:w="11906" w:h="16838"/>
      <w:pgMar w:top="624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EA11" w14:textId="77777777" w:rsidR="007811CC" w:rsidRDefault="007811CC" w:rsidP="0076720D">
      <w:r>
        <w:separator/>
      </w:r>
    </w:p>
  </w:endnote>
  <w:endnote w:type="continuationSeparator" w:id="0">
    <w:p w14:paraId="46B863CF" w14:textId="77777777" w:rsidR="007811CC" w:rsidRDefault="007811CC" w:rsidP="0076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EC58" w14:textId="5012F141" w:rsidR="004D3D27" w:rsidRDefault="004D3D27" w:rsidP="007B6A6E">
    <w:pPr>
      <w:pStyle w:val="Pieddepage"/>
      <w:tabs>
        <w:tab w:val="left" w:pos="1590"/>
        <w:tab w:val="center" w:pos="4819"/>
      </w:tabs>
    </w:pPr>
    <w:r>
      <w:rPr>
        <w:rFonts w:cstheme="minorHAnsi"/>
        <w:b/>
        <w:bCs/>
      </w:rPr>
      <w:tab/>
    </w:r>
  </w:p>
  <w:p w14:paraId="1D8CA045" w14:textId="77777777" w:rsidR="004D3D27" w:rsidRPr="004D3D27" w:rsidRDefault="004D3D27" w:rsidP="004D3D27">
    <w:pPr>
      <w:tabs>
        <w:tab w:val="left" w:pos="1965"/>
      </w:tabs>
    </w:pPr>
  </w:p>
  <w:p w14:paraId="6A4F0312" w14:textId="36ED48AA" w:rsidR="0076720D" w:rsidRPr="00B9786D" w:rsidRDefault="0076720D" w:rsidP="004D3D27">
    <w:pPr>
      <w:pStyle w:val="Pieddepage"/>
      <w:tabs>
        <w:tab w:val="left" w:pos="1590"/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D7DF" w14:textId="77777777" w:rsidR="007811CC" w:rsidRDefault="007811CC" w:rsidP="0076720D">
      <w:r>
        <w:separator/>
      </w:r>
    </w:p>
  </w:footnote>
  <w:footnote w:type="continuationSeparator" w:id="0">
    <w:p w14:paraId="4C5F962B" w14:textId="77777777" w:rsidR="007811CC" w:rsidRDefault="007811CC" w:rsidP="0076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1218" w14:textId="77777777" w:rsidR="004D3D27" w:rsidRDefault="002B0F24" w:rsidP="002B0F24">
    <w:pPr>
      <w:jc w:val="center"/>
      <w:rPr>
        <w:rFonts w:cstheme="minorHAnsi"/>
        <w:b/>
        <w:bCs/>
      </w:rPr>
    </w:pPr>
    <w:r w:rsidRPr="00F304D4">
      <w:rPr>
        <w:rFonts w:cstheme="min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2BC7D721" wp14:editId="778B8B3C">
          <wp:simplePos x="0" y="0"/>
          <wp:positionH relativeFrom="column">
            <wp:posOffset>-205740</wp:posOffset>
          </wp:positionH>
          <wp:positionV relativeFrom="paragraph">
            <wp:posOffset>-259715</wp:posOffset>
          </wp:positionV>
          <wp:extent cx="1527175" cy="1123950"/>
          <wp:effectExtent l="0" t="0" r="0" b="0"/>
          <wp:wrapThrough wrapText="bothSides">
            <wp:wrapPolygon edited="0">
              <wp:start x="0" y="0"/>
              <wp:lineTo x="0" y="21234"/>
              <wp:lineTo x="21286" y="21234"/>
              <wp:lineTo x="21286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04D4">
      <w:rPr>
        <w:rFonts w:cstheme="minorHAnsi"/>
        <w:b/>
        <w:bCs/>
      </w:rPr>
      <w:t>LA FACTORY</w:t>
    </w:r>
    <w:r w:rsidR="00E8104A">
      <w:rPr>
        <w:rFonts w:cstheme="minorHAnsi"/>
        <w:b/>
        <w:bCs/>
      </w:rPr>
      <w:t xml:space="preserve"> </w:t>
    </w:r>
  </w:p>
  <w:p w14:paraId="50AE1B7F" w14:textId="2109E703" w:rsidR="002B0F24" w:rsidRDefault="002B0F24" w:rsidP="002B0F24">
    <w:pPr>
      <w:jc w:val="center"/>
      <w:rPr>
        <w:rFonts w:cstheme="minorHAnsi"/>
        <w:b/>
        <w:bCs/>
      </w:rPr>
    </w:pPr>
    <w:r w:rsidRPr="00F304D4">
      <w:rPr>
        <w:rFonts w:cstheme="minorHAnsi"/>
        <w:b/>
        <w:bCs/>
      </w:rPr>
      <w:t>ACADEMIE DU PARE BRISE ET DE L’AUTOMOBILE</w:t>
    </w:r>
  </w:p>
  <w:p w14:paraId="1F52A4CE" w14:textId="62916AFC" w:rsidR="00296545" w:rsidRDefault="004D3D27" w:rsidP="00296545">
    <w:r>
      <w:rPr>
        <w:rFonts w:cstheme="minorHAnsi"/>
        <w:b/>
        <w:bCs/>
      </w:rPr>
      <w:t xml:space="preserve">        </w:t>
    </w:r>
    <w:r w:rsidR="00296545">
      <w:t xml:space="preserve">ZA De la Haute Bédoule – 63 Rue des Métiers </w:t>
    </w:r>
    <w:r w:rsidR="00C846DA">
      <w:t>- 13</w:t>
    </w:r>
    <w:r w:rsidR="00296545">
      <w:t xml:space="preserve"> 240 SEPTEMES LES VALLONS</w:t>
    </w:r>
  </w:p>
  <w:p w14:paraId="3FDC1671" w14:textId="77777777" w:rsidR="00193BE2" w:rsidRDefault="00296545" w:rsidP="00193BE2">
    <w:pPr>
      <w:pStyle w:val="Pieddepage"/>
      <w:tabs>
        <w:tab w:val="left" w:pos="1590"/>
        <w:tab w:val="center" w:pos="4819"/>
      </w:tabs>
      <w:rPr>
        <w:rFonts w:cstheme="minorHAnsi"/>
        <w:b/>
        <w:bCs/>
      </w:rPr>
    </w:pPr>
    <w:r>
      <w:rPr>
        <w:rFonts w:cstheme="minorHAnsi"/>
        <w:b/>
        <w:bCs/>
      </w:rPr>
      <w:t xml:space="preserve">                            </w:t>
    </w:r>
    <w:r>
      <w:rPr>
        <w:rFonts w:cstheme="minorHAnsi"/>
        <w:b/>
        <w:bCs/>
      </w:rPr>
      <w:tab/>
    </w:r>
    <w:r w:rsidR="004D3D27">
      <w:rPr>
        <w:rFonts w:cstheme="minorHAnsi"/>
        <w:b/>
        <w:bCs/>
      </w:rPr>
      <w:t xml:space="preserve">TEL : </w:t>
    </w:r>
    <w:r w:rsidR="004D3D27" w:rsidRPr="00B9786D">
      <w:rPr>
        <w:rFonts w:cstheme="minorHAnsi"/>
        <w:b/>
        <w:bCs/>
      </w:rPr>
      <w:t xml:space="preserve">06 33 93 90 75 – </w:t>
    </w:r>
    <w:hyperlink r:id="rId2" w:history="1">
      <w:r w:rsidR="004D3D27" w:rsidRPr="00B9786D">
        <w:rPr>
          <w:rStyle w:val="Lienhypertexte"/>
          <w:rFonts w:cstheme="minorHAnsi"/>
          <w:b/>
          <w:bCs/>
        </w:rPr>
        <w:t>lafactory.contact@gmail.com</w:t>
      </w:r>
    </w:hyperlink>
    <w:r w:rsidR="004D3D27" w:rsidRPr="00B9786D">
      <w:rPr>
        <w:rFonts w:cstheme="minorHAnsi"/>
        <w:b/>
        <w:bCs/>
      </w:rPr>
      <w:t xml:space="preserve"> –</w:t>
    </w:r>
  </w:p>
  <w:p w14:paraId="4BB71013" w14:textId="02C95788" w:rsidR="00FB425A" w:rsidRPr="00193BE2" w:rsidRDefault="004D3D27" w:rsidP="00193BE2">
    <w:pPr>
      <w:pStyle w:val="Pieddepage"/>
      <w:tabs>
        <w:tab w:val="left" w:pos="1590"/>
        <w:tab w:val="center" w:pos="4819"/>
      </w:tabs>
      <w:rPr>
        <w:rFonts w:cstheme="minorHAnsi"/>
        <w:b/>
        <w:bCs/>
      </w:rPr>
    </w:pPr>
    <w:r>
      <w:rPr>
        <w:rFonts w:cstheme="minorHAnsi"/>
        <w:b/>
        <w:bCs/>
      </w:rPr>
      <w:t xml:space="preserve">      </w:t>
    </w:r>
    <w:r w:rsidRPr="00B9786D">
      <w:rPr>
        <w:rFonts w:cstheme="minorHAnsi"/>
        <w:b/>
        <w:bCs/>
      </w:rPr>
      <w:t xml:space="preserve">Siret : 914 737 820 </w:t>
    </w:r>
    <w:r w:rsidR="00296545">
      <w:rPr>
        <w:rFonts w:cstheme="minorHAnsi"/>
        <w:b/>
        <w:bCs/>
      </w:rPr>
      <w:t xml:space="preserve">00011 </w:t>
    </w:r>
    <w:r w:rsidR="00296545" w:rsidRPr="00B9786D">
      <w:rPr>
        <w:rFonts w:cstheme="minorHAnsi"/>
        <w:b/>
        <w:bCs/>
      </w:rPr>
      <w:t>RCS</w:t>
    </w:r>
    <w:r w:rsidRPr="00B9786D">
      <w:rPr>
        <w:rFonts w:cstheme="minorHAnsi"/>
        <w:b/>
        <w:bCs/>
      </w:rPr>
      <w:t xml:space="preserve"> Aix en Provence</w:t>
    </w:r>
    <w:r w:rsidR="00193BE2">
      <w:rPr>
        <w:rFonts w:cstheme="minorHAnsi"/>
        <w:b/>
        <w:bCs/>
      </w:rPr>
      <w:t xml:space="preserve"> </w:t>
    </w:r>
    <w:r w:rsidR="00E30164">
      <w:rPr>
        <w:rFonts w:cstheme="minorHAnsi"/>
        <w:b/>
        <w:bCs/>
      </w:rPr>
      <w:t>-</w:t>
    </w:r>
    <w:r w:rsidR="00193BE2">
      <w:rPr>
        <w:rFonts w:cstheme="minorHAnsi"/>
        <w:b/>
        <w:bCs/>
      </w:rPr>
      <w:t xml:space="preserve"> </w:t>
    </w:r>
    <w:r w:rsidR="00FB425A">
      <w:rPr>
        <w:rFonts w:cstheme="minorHAnsi"/>
        <w:b/>
        <w:bCs/>
      </w:rPr>
      <w:t>Déclaration d’activité :</w:t>
    </w:r>
    <w:r w:rsidR="00193BE2">
      <w:rPr>
        <w:rFonts w:cstheme="minorHAnsi"/>
        <w:b/>
        <w:bCs/>
      </w:rPr>
      <w:t xml:space="preserve"> 93132030013</w:t>
    </w:r>
  </w:p>
  <w:p w14:paraId="675EB725" w14:textId="77777777" w:rsidR="00B9786D" w:rsidRDefault="00B9786D" w:rsidP="00E8104A">
    <w:pPr>
      <w:ind w:left="2124"/>
    </w:pPr>
  </w:p>
  <w:p w14:paraId="26BE7401" w14:textId="77777777" w:rsidR="002B0F24" w:rsidRPr="002B0F24" w:rsidRDefault="002B0F24" w:rsidP="002B0F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1572" w:hanging="360"/>
      </w:pPr>
      <w:rPr>
        <w:rFonts w:ascii="Cambria" w:hAnsi="Cambria"/>
        <w:w w:val="100"/>
      </w:rPr>
    </w:lvl>
    <w:lvl w:ilvl="1">
      <w:numFmt w:val="bullet"/>
      <w:lvlText w:val="o"/>
      <w:lvlJc w:val="left"/>
      <w:pPr>
        <w:ind w:left="2486" w:hanging="360"/>
      </w:pPr>
      <w:rPr>
        <w:rFonts w:ascii="Courier New" w:hAnsi="Courier New"/>
        <w:b w:val="0"/>
        <w:i w:val="0"/>
        <w:color w:val="000009"/>
        <w:w w:val="100"/>
        <w:sz w:val="24"/>
      </w:rPr>
    </w:lvl>
    <w:lvl w:ilvl="2">
      <w:numFmt w:val="bullet"/>
      <w:lvlText w:val=""/>
      <w:lvlJc w:val="left"/>
      <w:pPr>
        <w:ind w:left="3012" w:hanging="361"/>
      </w:pPr>
      <w:rPr>
        <w:rFonts w:ascii="Wingdings" w:hAnsi="Wingdings"/>
        <w:b w:val="0"/>
        <w:i w:val="0"/>
        <w:color w:val="000009"/>
        <w:w w:val="100"/>
        <w:sz w:val="24"/>
      </w:rPr>
    </w:lvl>
    <w:lvl w:ilvl="3">
      <w:numFmt w:val="bullet"/>
      <w:lvlText w:val="•"/>
      <w:lvlJc w:val="left"/>
      <w:pPr>
        <w:ind w:left="2540" w:hanging="361"/>
      </w:pPr>
    </w:lvl>
    <w:lvl w:ilvl="4">
      <w:numFmt w:val="bullet"/>
      <w:lvlText w:val="•"/>
      <w:lvlJc w:val="left"/>
      <w:pPr>
        <w:ind w:left="3020" w:hanging="361"/>
      </w:pPr>
    </w:lvl>
    <w:lvl w:ilvl="5">
      <w:numFmt w:val="bullet"/>
      <w:lvlText w:val="•"/>
      <w:lvlJc w:val="left"/>
      <w:pPr>
        <w:ind w:left="4499" w:hanging="361"/>
      </w:pPr>
    </w:lvl>
    <w:lvl w:ilvl="6">
      <w:numFmt w:val="bullet"/>
      <w:lvlText w:val="•"/>
      <w:lvlJc w:val="left"/>
      <w:pPr>
        <w:ind w:left="5979" w:hanging="361"/>
      </w:pPr>
    </w:lvl>
    <w:lvl w:ilvl="7">
      <w:numFmt w:val="bullet"/>
      <w:lvlText w:val="•"/>
      <w:lvlJc w:val="left"/>
      <w:pPr>
        <w:ind w:left="7459" w:hanging="361"/>
      </w:pPr>
    </w:lvl>
    <w:lvl w:ilvl="8">
      <w:numFmt w:val="bullet"/>
      <w:lvlText w:val="•"/>
      <w:lvlJc w:val="left"/>
      <w:pPr>
        <w:ind w:left="8939" w:hanging="361"/>
      </w:pPr>
    </w:lvl>
  </w:abstractNum>
  <w:abstractNum w:abstractNumId="1" w15:restartNumberingAfterBreak="0">
    <w:nsid w:val="00000408"/>
    <w:multiLevelType w:val="multilevel"/>
    <w:tmpl w:val="FFFFFFFF"/>
    <w:lvl w:ilvl="0">
      <w:numFmt w:val="bullet"/>
      <w:lvlText w:val="o"/>
      <w:lvlJc w:val="left"/>
      <w:pPr>
        <w:ind w:left="2486" w:hanging="360"/>
      </w:pPr>
      <w:rPr>
        <w:rFonts w:ascii="Courier New" w:hAnsi="Courier New"/>
        <w:b w:val="0"/>
        <w:i w:val="0"/>
        <w:color w:val="000009"/>
        <w:w w:val="100"/>
        <w:sz w:val="24"/>
      </w:rPr>
    </w:lvl>
    <w:lvl w:ilvl="1">
      <w:numFmt w:val="bullet"/>
      <w:lvlText w:val="•"/>
      <w:lvlJc w:val="left"/>
      <w:pPr>
        <w:ind w:left="3421" w:hanging="360"/>
      </w:pPr>
    </w:lvl>
    <w:lvl w:ilvl="2">
      <w:numFmt w:val="bullet"/>
      <w:lvlText w:val="•"/>
      <w:lvlJc w:val="left"/>
      <w:pPr>
        <w:ind w:left="4363" w:hanging="360"/>
      </w:pPr>
    </w:lvl>
    <w:lvl w:ilvl="3">
      <w:numFmt w:val="bullet"/>
      <w:lvlText w:val="•"/>
      <w:lvlJc w:val="left"/>
      <w:pPr>
        <w:ind w:left="5305" w:hanging="360"/>
      </w:pPr>
    </w:lvl>
    <w:lvl w:ilvl="4">
      <w:numFmt w:val="bullet"/>
      <w:lvlText w:val="•"/>
      <w:lvlJc w:val="left"/>
      <w:pPr>
        <w:ind w:left="6247" w:hanging="360"/>
      </w:pPr>
    </w:lvl>
    <w:lvl w:ilvl="5">
      <w:numFmt w:val="bullet"/>
      <w:lvlText w:val="•"/>
      <w:lvlJc w:val="left"/>
      <w:pPr>
        <w:ind w:left="7189" w:hanging="360"/>
      </w:pPr>
    </w:lvl>
    <w:lvl w:ilvl="6">
      <w:numFmt w:val="bullet"/>
      <w:lvlText w:val="•"/>
      <w:lvlJc w:val="left"/>
      <w:pPr>
        <w:ind w:left="8131" w:hanging="360"/>
      </w:pPr>
    </w:lvl>
    <w:lvl w:ilvl="7">
      <w:numFmt w:val="bullet"/>
      <w:lvlText w:val="•"/>
      <w:lvlJc w:val="left"/>
      <w:pPr>
        <w:ind w:left="9073" w:hanging="360"/>
      </w:pPr>
    </w:lvl>
    <w:lvl w:ilvl="8">
      <w:numFmt w:val="bullet"/>
      <w:lvlText w:val="•"/>
      <w:lvlJc w:val="left"/>
      <w:pPr>
        <w:ind w:left="10015" w:hanging="360"/>
      </w:pPr>
    </w:lvl>
  </w:abstractNum>
  <w:abstractNum w:abstractNumId="2" w15:restartNumberingAfterBreak="0">
    <w:nsid w:val="13D928F9"/>
    <w:multiLevelType w:val="multilevel"/>
    <w:tmpl w:val="237474FE"/>
    <w:lvl w:ilvl="0">
      <w:start w:val="1"/>
      <w:numFmt w:val="bullet"/>
      <w:lvlText w:val=""/>
      <w:lvlJc w:val="left"/>
      <w:pPr>
        <w:ind w:left="916" w:hanging="360"/>
      </w:pPr>
      <w:rPr>
        <w:rFonts w:ascii="Symbol" w:hAnsi="Symbol" w:cs="Symbol" w:hint="default"/>
        <w:w w:val="100"/>
        <w:sz w:val="20"/>
        <w:szCs w:val="20"/>
        <w:lang w:val="fr-FR" w:eastAsia="en-US" w:bidi="ar-SA"/>
      </w:rPr>
    </w:lvl>
    <w:lvl w:ilvl="1">
      <w:start w:val="1"/>
      <w:numFmt w:val="bullet"/>
      <w:lvlText w:val=""/>
      <w:lvlJc w:val="left"/>
      <w:pPr>
        <w:ind w:left="1842" w:hanging="360"/>
      </w:pPr>
      <w:rPr>
        <w:rFonts w:ascii="Symbol" w:hAnsi="Symbol" w:cs="Symbol" w:hint="default"/>
        <w:lang w:val="fr-FR" w:eastAsia="en-US" w:bidi="ar-SA"/>
      </w:rPr>
    </w:lvl>
    <w:lvl w:ilvl="2">
      <w:start w:val="1"/>
      <w:numFmt w:val="bullet"/>
      <w:lvlText w:val=""/>
      <w:lvlJc w:val="left"/>
      <w:pPr>
        <w:ind w:left="2765" w:hanging="360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ind w:left="3688" w:hanging="360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4611" w:hanging="360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5534" w:hanging="360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7379" w:hanging="360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8302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3" w15:restartNumberingAfterBreak="0">
    <w:nsid w:val="16A732F7"/>
    <w:multiLevelType w:val="hybridMultilevel"/>
    <w:tmpl w:val="8E061FB8"/>
    <w:lvl w:ilvl="0" w:tplc="A6965210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1EB244A2"/>
    <w:multiLevelType w:val="hybridMultilevel"/>
    <w:tmpl w:val="865E6144"/>
    <w:lvl w:ilvl="0" w:tplc="619284BC">
      <w:numFmt w:val="bullet"/>
      <w:lvlText w:val="-"/>
      <w:lvlJc w:val="left"/>
      <w:pPr>
        <w:ind w:left="87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2F312A9C"/>
    <w:multiLevelType w:val="hybridMultilevel"/>
    <w:tmpl w:val="145C9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F5042"/>
    <w:multiLevelType w:val="multilevel"/>
    <w:tmpl w:val="57E2D93A"/>
    <w:lvl w:ilvl="0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  <w:w w:val="100"/>
        <w:sz w:val="20"/>
        <w:szCs w:val="20"/>
        <w:lang w:val="fr-FR" w:eastAsia="en-US" w:bidi="ar-SA"/>
      </w:rPr>
    </w:lvl>
    <w:lvl w:ilvl="1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  <w:lang w:val="fr-FR" w:eastAsia="en-US" w:bidi="ar-SA"/>
      </w:rPr>
    </w:lvl>
    <w:lvl w:ilvl="2">
      <w:start w:val="1"/>
      <w:numFmt w:val="bullet"/>
      <w:lvlText w:val=""/>
      <w:lvlJc w:val="left"/>
      <w:pPr>
        <w:ind w:left="1980" w:hanging="360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ind w:left="3001" w:hanging="360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4022" w:hanging="360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6064" w:hanging="360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7085" w:hanging="360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8106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7" w15:restartNumberingAfterBreak="0">
    <w:nsid w:val="47E55258"/>
    <w:multiLevelType w:val="hybridMultilevel"/>
    <w:tmpl w:val="665C67B0"/>
    <w:lvl w:ilvl="0" w:tplc="5B2869E2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9124BE0C">
      <w:numFmt w:val="bullet"/>
      <w:lvlText w:val="•"/>
      <w:lvlJc w:val="left"/>
      <w:pPr>
        <w:ind w:left="1842" w:hanging="360"/>
      </w:pPr>
      <w:rPr>
        <w:rFonts w:hint="default"/>
        <w:lang w:val="fr-FR" w:eastAsia="en-US" w:bidi="ar-SA"/>
      </w:rPr>
    </w:lvl>
    <w:lvl w:ilvl="2" w:tplc="87A8AA5C">
      <w:numFmt w:val="bullet"/>
      <w:lvlText w:val="•"/>
      <w:lvlJc w:val="left"/>
      <w:pPr>
        <w:ind w:left="2765" w:hanging="360"/>
      </w:pPr>
      <w:rPr>
        <w:rFonts w:hint="default"/>
        <w:lang w:val="fr-FR" w:eastAsia="en-US" w:bidi="ar-SA"/>
      </w:rPr>
    </w:lvl>
    <w:lvl w:ilvl="3" w:tplc="3A986120">
      <w:numFmt w:val="bullet"/>
      <w:lvlText w:val="•"/>
      <w:lvlJc w:val="left"/>
      <w:pPr>
        <w:ind w:left="3688" w:hanging="360"/>
      </w:pPr>
      <w:rPr>
        <w:rFonts w:hint="default"/>
        <w:lang w:val="fr-FR" w:eastAsia="en-US" w:bidi="ar-SA"/>
      </w:rPr>
    </w:lvl>
    <w:lvl w:ilvl="4" w:tplc="8D38FF90">
      <w:numFmt w:val="bullet"/>
      <w:lvlText w:val="•"/>
      <w:lvlJc w:val="left"/>
      <w:pPr>
        <w:ind w:left="4611" w:hanging="360"/>
      </w:pPr>
      <w:rPr>
        <w:rFonts w:hint="default"/>
        <w:lang w:val="fr-FR" w:eastAsia="en-US" w:bidi="ar-SA"/>
      </w:rPr>
    </w:lvl>
    <w:lvl w:ilvl="5" w:tplc="D0CA5C8E">
      <w:numFmt w:val="bullet"/>
      <w:lvlText w:val="•"/>
      <w:lvlJc w:val="left"/>
      <w:pPr>
        <w:ind w:left="5534" w:hanging="360"/>
      </w:pPr>
      <w:rPr>
        <w:rFonts w:hint="default"/>
        <w:lang w:val="fr-FR" w:eastAsia="en-US" w:bidi="ar-SA"/>
      </w:rPr>
    </w:lvl>
    <w:lvl w:ilvl="6" w:tplc="19F08556">
      <w:numFmt w:val="bullet"/>
      <w:lvlText w:val="•"/>
      <w:lvlJc w:val="left"/>
      <w:pPr>
        <w:ind w:left="6456" w:hanging="360"/>
      </w:pPr>
      <w:rPr>
        <w:rFonts w:hint="default"/>
        <w:lang w:val="fr-FR" w:eastAsia="en-US" w:bidi="ar-SA"/>
      </w:rPr>
    </w:lvl>
    <w:lvl w:ilvl="7" w:tplc="B5B69766">
      <w:numFmt w:val="bullet"/>
      <w:lvlText w:val="•"/>
      <w:lvlJc w:val="left"/>
      <w:pPr>
        <w:ind w:left="7379" w:hanging="360"/>
      </w:pPr>
      <w:rPr>
        <w:rFonts w:hint="default"/>
        <w:lang w:val="fr-FR" w:eastAsia="en-US" w:bidi="ar-SA"/>
      </w:rPr>
    </w:lvl>
    <w:lvl w:ilvl="8" w:tplc="BC861BF6">
      <w:numFmt w:val="bullet"/>
      <w:lvlText w:val="•"/>
      <w:lvlJc w:val="left"/>
      <w:pPr>
        <w:ind w:left="8302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4D0E5395"/>
    <w:multiLevelType w:val="multilevel"/>
    <w:tmpl w:val="76647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4B7460"/>
    <w:multiLevelType w:val="hybridMultilevel"/>
    <w:tmpl w:val="AC6E883E"/>
    <w:lvl w:ilvl="0" w:tplc="06A41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E2F44"/>
    <w:multiLevelType w:val="multilevel"/>
    <w:tmpl w:val="E45402FC"/>
    <w:lvl w:ilvl="0">
      <w:start w:val="2"/>
      <w:numFmt w:val="decimal"/>
      <w:lvlText w:val="%1"/>
      <w:lvlJc w:val="left"/>
      <w:pPr>
        <w:ind w:left="363" w:hanging="168"/>
      </w:pPr>
      <w:rPr>
        <w:rFonts w:eastAsia="Microsoft Sans Serif" w:cs="Microsoft Sans Serif"/>
        <w:w w:val="99"/>
        <w:sz w:val="20"/>
        <w:szCs w:val="20"/>
        <w:lang w:val="fr-FR" w:eastAsia="en-US" w:bidi="ar-SA"/>
      </w:rPr>
    </w:lvl>
    <w:lvl w:ilvl="1">
      <w:start w:val="1"/>
      <w:numFmt w:val="bullet"/>
      <w:lvlText w:val=""/>
      <w:lvlJc w:val="left"/>
      <w:pPr>
        <w:ind w:left="916" w:hanging="360"/>
      </w:pPr>
      <w:rPr>
        <w:rFonts w:ascii="Symbol" w:hAnsi="Symbol" w:cs="Symbol" w:hint="default"/>
        <w:w w:val="100"/>
        <w:sz w:val="20"/>
        <w:szCs w:val="20"/>
        <w:lang w:val="fr-FR" w:eastAsia="en-US" w:bidi="ar-SA"/>
      </w:rPr>
    </w:lvl>
    <w:lvl w:ilvl="2">
      <w:start w:val="1"/>
      <w:numFmt w:val="bullet"/>
      <w:lvlText w:val=""/>
      <w:lvlJc w:val="left"/>
      <w:pPr>
        <w:ind w:left="1945" w:hanging="360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3996" w:hanging="360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5021" w:hanging="360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6046" w:hanging="360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7072" w:hanging="360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8097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11" w15:restartNumberingAfterBreak="0">
    <w:nsid w:val="69D85D8C"/>
    <w:multiLevelType w:val="hybridMultilevel"/>
    <w:tmpl w:val="397E213A"/>
    <w:lvl w:ilvl="0" w:tplc="32601228">
      <w:start w:val="1"/>
      <w:numFmt w:val="bullet"/>
      <w:lvlText w:val="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bCs/>
        <w:i w:val="0"/>
        <w:color w:val="0000FF"/>
        <w:sz w:val="22"/>
        <w:szCs w:val="22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469F7"/>
    <w:multiLevelType w:val="hybridMultilevel"/>
    <w:tmpl w:val="F486716A"/>
    <w:lvl w:ilvl="0" w:tplc="D3E0CE32">
      <w:numFmt w:val="bullet"/>
      <w:lvlText w:val="-"/>
      <w:lvlJc w:val="left"/>
      <w:pPr>
        <w:ind w:left="28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1744526741">
    <w:abstractNumId w:val="1"/>
  </w:num>
  <w:num w:numId="2" w16cid:durableId="2048137875">
    <w:abstractNumId w:val="0"/>
  </w:num>
  <w:num w:numId="3" w16cid:durableId="914557650">
    <w:abstractNumId w:val="6"/>
  </w:num>
  <w:num w:numId="4" w16cid:durableId="1211915299">
    <w:abstractNumId w:val="10"/>
  </w:num>
  <w:num w:numId="5" w16cid:durableId="1725568925">
    <w:abstractNumId w:val="2"/>
  </w:num>
  <w:num w:numId="6" w16cid:durableId="459761465">
    <w:abstractNumId w:val="8"/>
  </w:num>
  <w:num w:numId="7" w16cid:durableId="1670133998">
    <w:abstractNumId w:val="7"/>
  </w:num>
  <w:num w:numId="8" w16cid:durableId="1036195140">
    <w:abstractNumId w:val="11"/>
  </w:num>
  <w:num w:numId="9" w16cid:durableId="368116183">
    <w:abstractNumId w:val="5"/>
  </w:num>
  <w:num w:numId="10" w16cid:durableId="1594895989">
    <w:abstractNumId w:val="12"/>
  </w:num>
  <w:num w:numId="11" w16cid:durableId="1153714462">
    <w:abstractNumId w:val="3"/>
  </w:num>
  <w:num w:numId="12" w16cid:durableId="338234796">
    <w:abstractNumId w:val="4"/>
  </w:num>
  <w:num w:numId="13" w16cid:durableId="2044866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88"/>
    <w:rsid w:val="0001382B"/>
    <w:rsid w:val="00085670"/>
    <w:rsid w:val="000A07F0"/>
    <w:rsid w:val="000D1280"/>
    <w:rsid w:val="00160778"/>
    <w:rsid w:val="00170375"/>
    <w:rsid w:val="00193BE2"/>
    <w:rsid w:val="001E7D99"/>
    <w:rsid w:val="002040C0"/>
    <w:rsid w:val="00215502"/>
    <w:rsid w:val="00215637"/>
    <w:rsid w:val="002665CD"/>
    <w:rsid w:val="002722A4"/>
    <w:rsid w:val="00296545"/>
    <w:rsid w:val="002B0F24"/>
    <w:rsid w:val="00304995"/>
    <w:rsid w:val="0032052B"/>
    <w:rsid w:val="00325DFF"/>
    <w:rsid w:val="003273A4"/>
    <w:rsid w:val="00340FDD"/>
    <w:rsid w:val="00350B0E"/>
    <w:rsid w:val="00356CC2"/>
    <w:rsid w:val="00376588"/>
    <w:rsid w:val="00382023"/>
    <w:rsid w:val="003D1530"/>
    <w:rsid w:val="003D2522"/>
    <w:rsid w:val="003F3AE5"/>
    <w:rsid w:val="00410626"/>
    <w:rsid w:val="0043501B"/>
    <w:rsid w:val="00441C88"/>
    <w:rsid w:val="004514B0"/>
    <w:rsid w:val="00472D61"/>
    <w:rsid w:val="0049387F"/>
    <w:rsid w:val="004B0F5C"/>
    <w:rsid w:val="004C057D"/>
    <w:rsid w:val="004C28A5"/>
    <w:rsid w:val="004C46CF"/>
    <w:rsid w:val="004D3D27"/>
    <w:rsid w:val="005017AC"/>
    <w:rsid w:val="005158A1"/>
    <w:rsid w:val="00517DF8"/>
    <w:rsid w:val="00533B19"/>
    <w:rsid w:val="00540880"/>
    <w:rsid w:val="00582A04"/>
    <w:rsid w:val="0058669E"/>
    <w:rsid w:val="005C3F94"/>
    <w:rsid w:val="005F4B4D"/>
    <w:rsid w:val="0061521C"/>
    <w:rsid w:val="00657A86"/>
    <w:rsid w:val="00672EB6"/>
    <w:rsid w:val="00687202"/>
    <w:rsid w:val="006943B3"/>
    <w:rsid w:val="006B1604"/>
    <w:rsid w:val="006E6F59"/>
    <w:rsid w:val="006F19F9"/>
    <w:rsid w:val="00715ABA"/>
    <w:rsid w:val="0072716A"/>
    <w:rsid w:val="00735C17"/>
    <w:rsid w:val="00741E8F"/>
    <w:rsid w:val="007540F0"/>
    <w:rsid w:val="007605A3"/>
    <w:rsid w:val="00763BAA"/>
    <w:rsid w:val="0076720D"/>
    <w:rsid w:val="00767BEC"/>
    <w:rsid w:val="007811CC"/>
    <w:rsid w:val="0079186F"/>
    <w:rsid w:val="007B6A6E"/>
    <w:rsid w:val="007C01D6"/>
    <w:rsid w:val="007C7C4B"/>
    <w:rsid w:val="007E7932"/>
    <w:rsid w:val="007F03A3"/>
    <w:rsid w:val="008005EF"/>
    <w:rsid w:val="008020FF"/>
    <w:rsid w:val="00811942"/>
    <w:rsid w:val="00812567"/>
    <w:rsid w:val="008577E1"/>
    <w:rsid w:val="00895828"/>
    <w:rsid w:val="00915FDE"/>
    <w:rsid w:val="00934EBA"/>
    <w:rsid w:val="00952638"/>
    <w:rsid w:val="009558A6"/>
    <w:rsid w:val="0095773E"/>
    <w:rsid w:val="00974CCB"/>
    <w:rsid w:val="009A738A"/>
    <w:rsid w:val="009F45B2"/>
    <w:rsid w:val="00A275F2"/>
    <w:rsid w:val="00A80A0A"/>
    <w:rsid w:val="00A95C8E"/>
    <w:rsid w:val="00A97A7D"/>
    <w:rsid w:val="00AA13A6"/>
    <w:rsid w:val="00AA7C4B"/>
    <w:rsid w:val="00B005ED"/>
    <w:rsid w:val="00B166FE"/>
    <w:rsid w:val="00B16824"/>
    <w:rsid w:val="00B873F8"/>
    <w:rsid w:val="00B9786D"/>
    <w:rsid w:val="00BB71A8"/>
    <w:rsid w:val="00C1262C"/>
    <w:rsid w:val="00C278C5"/>
    <w:rsid w:val="00C326B5"/>
    <w:rsid w:val="00C67AC3"/>
    <w:rsid w:val="00C736B9"/>
    <w:rsid w:val="00C846DA"/>
    <w:rsid w:val="00CA39BC"/>
    <w:rsid w:val="00CC1421"/>
    <w:rsid w:val="00CC1FBA"/>
    <w:rsid w:val="00D01632"/>
    <w:rsid w:val="00D55652"/>
    <w:rsid w:val="00DB4EDF"/>
    <w:rsid w:val="00DE1806"/>
    <w:rsid w:val="00E00349"/>
    <w:rsid w:val="00E23755"/>
    <w:rsid w:val="00E24152"/>
    <w:rsid w:val="00E30164"/>
    <w:rsid w:val="00E805CD"/>
    <w:rsid w:val="00E8104A"/>
    <w:rsid w:val="00E93F27"/>
    <w:rsid w:val="00EC49F8"/>
    <w:rsid w:val="00F00D45"/>
    <w:rsid w:val="00F03FB4"/>
    <w:rsid w:val="00F0601F"/>
    <w:rsid w:val="00F304D4"/>
    <w:rsid w:val="00F42FB4"/>
    <w:rsid w:val="00FA4CFD"/>
    <w:rsid w:val="00FB425A"/>
    <w:rsid w:val="00FC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53AF8"/>
  <w15:chartTrackingRefBased/>
  <w15:docId w15:val="{E00B3BD2-C691-4BA2-A29E-9883F787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86D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uiPriority w:val="1"/>
    <w:qFormat/>
    <w:rsid w:val="0058669E"/>
    <w:pPr>
      <w:widowControl w:val="0"/>
      <w:autoSpaceDE w:val="0"/>
      <w:autoSpaceDN w:val="0"/>
      <w:adjustRightInd w:val="0"/>
      <w:spacing w:line="272" w:lineRule="exact"/>
      <w:ind w:left="103"/>
      <w:outlineLvl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720D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6720D"/>
  </w:style>
  <w:style w:type="paragraph" w:styleId="Pieddepage">
    <w:name w:val="footer"/>
    <w:basedOn w:val="Normal"/>
    <w:link w:val="PieddepageCar"/>
    <w:uiPriority w:val="99"/>
    <w:unhideWhenUsed/>
    <w:rsid w:val="0076720D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6720D"/>
  </w:style>
  <w:style w:type="character" w:styleId="Lienhypertexte">
    <w:name w:val="Hyperlink"/>
    <w:basedOn w:val="Policepardfaut"/>
    <w:uiPriority w:val="99"/>
    <w:unhideWhenUsed/>
    <w:rsid w:val="0076720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720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1"/>
    <w:rsid w:val="0058669E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58669E"/>
    <w:pPr>
      <w:widowControl w:val="0"/>
      <w:autoSpaceDE w:val="0"/>
      <w:autoSpaceDN w:val="0"/>
      <w:adjustRightInd w:val="0"/>
      <w:ind w:left="2486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58669E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1"/>
    <w:qFormat/>
    <w:rsid w:val="0058669E"/>
    <w:pPr>
      <w:widowControl w:val="0"/>
      <w:autoSpaceDE w:val="0"/>
      <w:autoSpaceDN w:val="0"/>
      <w:adjustRightInd w:val="0"/>
      <w:spacing w:line="280" w:lineRule="exact"/>
      <w:ind w:left="2486" w:hanging="361"/>
    </w:pPr>
    <w:rPr>
      <w:rFonts w:ascii="Times New Roman" w:eastAsiaTheme="minorEastAsia" w:hAnsi="Times New Roman" w:cs="Times New Roman"/>
      <w:sz w:val="24"/>
      <w:szCs w:val="24"/>
    </w:rPr>
  </w:style>
  <w:style w:type="paragraph" w:styleId="Titre">
    <w:name w:val="Title"/>
    <w:basedOn w:val="Normal"/>
    <w:next w:val="Corpsdetexte"/>
    <w:link w:val="TitreCar"/>
    <w:uiPriority w:val="1"/>
    <w:qFormat/>
    <w:rsid w:val="00F00D45"/>
    <w:pPr>
      <w:spacing w:before="90"/>
      <w:ind w:left="196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F00D45"/>
    <w:rPr>
      <w:rFonts w:ascii="Arial" w:eastAsia="Arial" w:hAnsi="Arial" w:cs="Arial"/>
      <w:b/>
      <w:bCs/>
      <w:sz w:val="32"/>
      <w:szCs w:val="32"/>
    </w:rPr>
  </w:style>
  <w:style w:type="character" w:customStyle="1" w:styleId="LienInternet">
    <w:name w:val="Lien Internet"/>
    <w:basedOn w:val="Policepardfaut"/>
    <w:uiPriority w:val="99"/>
    <w:unhideWhenUsed/>
    <w:rsid w:val="00767BEC"/>
    <w:rPr>
      <w:color w:val="0563C1" w:themeColor="hyperlink"/>
      <w:u w:val="single"/>
    </w:rPr>
  </w:style>
  <w:style w:type="paragraph" w:customStyle="1" w:styleId="Stylepourquoi8pt">
    <w:name w:val="Style pour quoi + 8 pt"/>
    <w:basedOn w:val="Normal"/>
    <w:autoRedefine/>
    <w:qFormat/>
    <w:rsid w:val="00767BEC"/>
    <w:pPr>
      <w:jc w:val="both"/>
    </w:pPr>
    <w:rPr>
      <w:rFonts w:ascii="Comic Sans MS" w:eastAsia="Times New Roman" w:hAnsi="Comic Sans MS" w:cs="Times New Roman"/>
      <w:sz w:val="16"/>
      <w:szCs w:val="20"/>
    </w:rPr>
  </w:style>
  <w:style w:type="paragraph" w:customStyle="1" w:styleId="Default">
    <w:name w:val="Default"/>
    <w:rsid w:val="003F3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factory.conta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factory.contact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/>
      <vt:lpstr/>
      <vt:lpstr>DISPOSITIF D’EVALUATION DE LA FORMATION </vt:lpstr>
    </vt:vector>
  </TitlesOfParts>
  <Company>HP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MICLO</dc:creator>
  <cp:keywords/>
  <dc:description/>
  <cp:lastModifiedBy>Valérie MICLO</cp:lastModifiedBy>
  <cp:revision>54</cp:revision>
  <cp:lastPrinted>2023-01-26T14:09:00Z</cp:lastPrinted>
  <dcterms:created xsi:type="dcterms:W3CDTF">2022-08-08T17:03:00Z</dcterms:created>
  <dcterms:modified xsi:type="dcterms:W3CDTF">2023-01-26T14:09:00Z</dcterms:modified>
</cp:coreProperties>
</file>